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58" w:rsidRDefault="00816F58" w:rsidP="00A27C15">
      <w:pPr>
        <w:spacing w:after="0"/>
        <w:rPr>
          <w:rFonts w:ascii="Times New Roman" w:hAnsi="Times New Roman" w:cs="Times New Roman"/>
          <w:sz w:val="28"/>
        </w:rPr>
      </w:pPr>
    </w:p>
    <w:p w:rsidR="00816F58" w:rsidRDefault="00816F58" w:rsidP="00A27C15">
      <w:pPr>
        <w:spacing w:after="0"/>
        <w:rPr>
          <w:rFonts w:ascii="Times New Roman" w:hAnsi="Times New Roman" w:cs="Times New Roman"/>
          <w:sz w:val="28"/>
        </w:rPr>
      </w:pPr>
    </w:p>
    <w:p w:rsidR="00816F58" w:rsidRDefault="00816F58" w:rsidP="00A27C15">
      <w:pPr>
        <w:spacing w:after="0"/>
        <w:rPr>
          <w:rFonts w:ascii="Times New Roman" w:hAnsi="Times New Roman" w:cs="Times New Roman"/>
          <w:sz w:val="28"/>
        </w:rPr>
      </w:pPr>
    </w:p>
    <w:p w:rsidR="004A6E8C" w:rsidRDefault="004A6E8C" w:rsidP="004A6E8C">
      <w:pPr>
        <w:jc w:val="center"/>
        <w:rPr>
          <w:rFonts w:ascii="Times New Roman" w:hAnsi="Times New Roman"/>
          <w:b/>
          <w:sz w:val="52"/>
          <w:szCs w:val="52"/>
        </w:rPr>
      </w:pPr>
    </w:p>
    <w:p w:rsidR="00DD1A91" w:rsidRDefault="00DD1A91" w:rsidP="004A6E8C">
      <w:pPr>
        <w:jc w:val="center"/>
        <w:rPr>
          <w:rFonts w:ascii="Times New Roman" w:hAnsi="Times New Roman"/>
          <w:b/>
          <w:sz w:val="52"/>
          <w:szCs w:val="52"/>
        </w:rPr>
      </w:pPr>
    </w:p>
    <w:p w:rsidR="004A6E8C" w:rsidRDefault="004A6E8C" w:rsidP="004A6E8C">
      <w:pPr>
        <w:jc w:val="center"/>
        <w:rPr>
          <w:rFonts w:ascii="Times New Roman" w:hAnsi="Times New Roman"/>
          <w:b/>
          <w:sz w:val="52"/>
          <w:szCs w:val="52"/>
        </w:rPr>
      </w:pPr>
    </w:p>
    <w:p w:rsidR="0047760D" w:rsidRPr="00F96A4C" w:rsidRDefault="0047760D" w:rsidP="004A6E8C">
      <w:pPr>
        <w:jc w:val="center"/>
        <w:rPr>
          <w:rFonts w:asciiTheme="majorBidi" w:hAnsiTheme="majorBidi" w:cstheme="majorBidi"/>
          <w:b/>
          <w:sz w:val="52"/>
          <w:szCs w:val="52"/>
        </w:rPr>
      </w:pPr>
    </w:p>
    <w:p w:rsidR="004A6E8C" w:rsidRPr="00F96A4C" w:rsidRDefault="004A6E8C" w:rsidP="004A6E8C">
      <w:pPr>
        <w:jc w:val="center"/>
        <w:rPr>
          <w:rFonts w:asciiTheme="majorBidi" w:hAnsiTheme="majorBidi" w:cstheme="majorBidi"/>
          <w:b/>
          <w:sz w:val="52"/>
          <w:szCs w:val="52"/>
        </w:rPr>
      </w:pPr>
      <w:r w:rsidRPr="00F96A4C">
        <w:rPr>
          <w:rFonts w:asciiTheme="majorBidi" w:hAnsiTheme="majorBidi" w:cstheme="majorBidi"/>
          <w:b/>
          <w:sz w:val="52"/>
          <w:szCs w:val="52"/>
        </w:rPr>
        <w:t>Анализ образовательной деятельности</w:t>
      </w:r>
    </w:p>
    <w:p w:rsidR="004A6E8C" w:rsidRPr="00F96A4C" w:rsidRDefault="004A6E8C" w:rsidP="004A6E8C">
      <w:pPr>
        <w:jc w:val="center"/>
        <w:rPr>
          <w:rFonts w:asciiTheme="majorBidi" w:hAnsiTheme="majorBidi" w:cstheme="majorBidi"/>
          <w:b/>
          <w:sz w:val="52"/>
          <w:szCs w:val="52"/>
        </w:rPr>
      </w:pPr>
      <w:r w:rsidRPr="00F96A4C">
        <w:rPr>
          <w:rFonts w:asciiTheme="majorBidi" w:hAnsiTheme="majorBidi" w:cstheme="majorBidi"/>
          <w:b/>
          <w:sz w:val="52"/>
          <w:szCs w:val="52"/>
        </w:rPr>
        <w:t xml:space="preserve">МБДОУ «Детский сад № </w:t>
      </w:r>
      <w:r w:rsidR="00C21BB0">
        <w:rPr>
          <w:rFonts w:asciiTheme="majorBidi" w:hAnsiTheme="majorBidi" w:cstheme="majorBidi"/>
          <w:b/>
          <w:sz w:val="52"/>
          <w:szCs w:val="52"/>
        </w:rPr>
        <w:t>2</w:t>
      </w:r>
      <w:r w:rsidRPr="00F96A4C">
        <w:rPr>
          <w:rFonts w:asciiTheme="majorBidi" w:hAnsiTheme="majorBidi" w:cstheme="majorBidi"/>
          <w:b/>
          <w:sz w:val="52"/>
          <w:szCs w:val="52"/>
        </w:rPr>
        <w:t xml:space="preserve"> «</w:t>
      </w:r>
      <w:r w:rsidR="00C21BB0">
        <w:rPr>
          <w:rFonts w:asciiTheme="majorBidi" w:hAnsiTheme="majorBidi" w:cstheme="majorBidi"/>
          <w:b/>
          <w:sz w:val="52"/>
          <w:szCs w:val="52"/>
        </w:rPr>
        <w:t>Синтар</w:t>
      </w:r>
      <w:r w:rsidRPr="00F96A4C">
        <w:rPr>
          <w:rFonts w:asciiTheme="majorBidi" w:hAnsiTheme="majorBidi" w:cstheme="majorBidi"/>
          <w:b/>
          <w:sz w:val="52"/>
          <w:szCs w:val="52"/>
        </w:rPr>
        <w:t>»</w:t>
      </w:r>
    </w:p>
    <w:p w:rsidR="004A6E8C" w:rsidRPr="00F96A4C" w:rsidRDefault="003E1A84" w:rsidP="004A6E8C">
      <w:pPr>
        <w:jc w:val="center"/>
        <w:rPr>
          <w:rFonts w:asciiTheme="majorBidi" w:hAnsiTheme="majorBidi" w:cstheme="majorBidi"/>
          <w:b/>
          <w:sz w:val="52"/>
          <w:szCs w:val="52"/>
        </w:rPr>
      </w:pPr>
      <w:r>
        <w:rPr>
          <w:rFonts w:asciiTheme="majorBidi" w:hAnsiTheme="majorBidi" w:cstheme="majorBidi"/>
          <w:b/>
          <w:sz w:val="52"/>
          <w:szCs w:val="52"/>
        </w:rPr>
        <w:t xml:space="preserve">за 2021-2022 </w:t>
      </w:r>
      <w:r w:rsidR="004A6E8C" w:rsidRPr="00F96A4C">
        <w:rPr>
          <w:rFonts w:asciiTheme="majorBidi" w:hAnsiTheme="majorBidi" w:cstheme="majorBidi"/>
          <w:b/>
          <w:sz w:val="52"/>
          <w:szCs w:val="52"/>
        </w:rPr>
        <w:t>учебный год</w:t>
      </w: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F96A4C" w:rsidRDefault="004A6E8C" w:rsidP="004A6E8C">
      <w:pPr>
        <w:pStyle w:val="af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6E8C" w:rsidRPr="00EB4DA5" w:rsidRDefault="004A6E8C" w:rsidP="00EB4DA5">
      <w:pPr>
        <w:pStyle w:val="af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A6E8C" w:rsidRPr="00EB4DA5" w:rsidRDefault="00EB4DA5" w:rsidP="00EB4DA5">
      <w:pPr>
        <w:pStyle w:val="af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B4DA5">
        <w:rPr>
          <w:rFonts w:asciiTheme="majorBidi" w:hAnsiTheme="majorBidi" w:cstheme="majorBidi"/>
          <w:b/>
          <w:sz w:val="28"/>
          <w:szCs w:val="28"/>
        </w:rPr>
        <w:t>с. Верхнее Нойбера</w:t>
      </w:r>
    </w:p>
    <w:p w:rsidR="004A6E8C" w:rsidRPr="00F96A4C" w:rsidRDefault="00A56727" w:rsidP="00A56727">
      <w:pPr>
        <w:pStyle w:val="af"/>
        <w:tabs>
          <w:tab w:val="left" w:pos="709"/>
        </w:tabs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4A6E8C" w:rsidRPr="00F96A4C">
        <w:rPr>
          <w:rFonts w:asciiTheme="majorBidi" w:hAnsiTheme="majorBidi" w:cstheme="majorBidi"/>
          <w:sz w:val="28"/>
          <w:szCs w:val="28"/>
        </w:rPr>
        <w:t>В 20</w:t>
      </w:r>
      <w:r w:rsidR="003E1A84">
        <w:rPr>
          <w:rFonts w:asciiTheme="majorBidi" w:hAnsiTheme="majorBidi" w:cstheme="majorBidi"/>
          <w:sz w:val="28"/>
          <w:szCs w:val="28"/>
        </w:rPr>
        <w:t>21 – 2022</w:t>
      </w:r>
      <w:r w:rsidR="004A6E8C" w:rsidRPr="00F96A4C">
        <w:rPr>
          <w:rFonts w:asciiTheme="majorBidi" w:hAnsiTheme="majorBidi" w:cstheme="majorBidi"/>
          <w:sz w:val="28"/>
          <w:szCs w:val="28"/>
        </w:rPr>
        <w:t xml:space="preserve"> учебном году педагогический коллектив МБДОУ «Детский сад № </w:t>
      </w:r>
      <w:r w:rsidR="00C21BB0">
        <w:rPr>
          <w:rFonts w:asciiTheme="majorBidi" w:hAnsiTheme="majorBidi" w:cstheme="majorBidi"/>
          <w:sz w:val="28"/>
          <w:szCs w:val="28"/>
        </w:rPr>
        <w:t>2</w:t>
      </w:r>
      <w:r w:rsidR="004A6E8C" w:rsidRPr="00F96A4C">
        <w:rPr>
          <w:rFonts w:asciiTheme="majorBidi" w:hAnsiTheme="majorBidi" w:cstheme="majorBidi"/>
          <w:sz w:val="28"/>
          <w:szCs w:val="28"/>
        </w:rPr>
        <w:t xml:space="preserve"> «</w:t>
      </w:r>
      <w:r w:rsidR="00C21BB0">
        <w:rPr>
          <w:rFonts w:asciiTheme="majorBidi" w:hAnsiTheme="majorBidi" w:cstheme="majorBidi"/>
          <w:sz w:val="28"/>
          <w:szCs w:val="28"/>
        </w:rPr>
        <w:t>Синтар</w:t>
      </w:r>
      <w:r w:rsidR="004A6E8C" w:rsidRPr="00F96A4C">
        <w:rPr>
          <w:rFonts w:asciiTheme="majorBidi" w:hAnsiTheme="majorBidi" w:cstheme="majorBidi"/>
          <w:sz w:val="28"/>
          <w:szCs w:val="28"/>
        </w:rPr>
        <w:t xml:space="preserve">» работал по следующим программам: </w:t>
      </w:r>
    </w:p>
    <w:p w:rsidR="00C21BB0" w:rsidRPr="00C21BB0" w:rsidRDefault="004A6E8C" w:rsidP="00A56727">
      <w:pPr>
        <w:spacing w:after="0"/>
        <w:rPr>
          <w:rFonts w:asciiTheme="majorBidi" w:hAnsiTheme="majorBidi" w:cstheme="majorBidi"/>
          <w:sz w:val="32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Комплексная программа:</w:t>
      </w:r>
      <w:r w:rsidRPr="00F96A4C">
        <w:rPr>
          <w:rFonts w:asciiTheme="majorBidi" w:hAnsiTheme="majorBidi" w:cstheme="majorBidi"/>
          <w:sz w:val="28"/>
          <w:szCs w:val="28"/>
        </w:rPr>
        <w:t xml:space="preserve"> примерная основная общеобразовательная программа дошкольного образования</w:t>
      </w:r>
      <w:r w:rsidR="00C21BB0">
        <w:rPr>
          <w:rFonts w:asciiTheme="majorBidi" w:hAnsiTheme="majorBidi" w:cstheme="majorBidi"/>
          <w:sz w:val="28"/>
          <w:szCs w:val="28"/>
        </w:rPr>
        <w:t xml:space="preserve"> </w:t>
      </w:r>
      <w:r w:rsidR="00C21BB0" w:rsidRPr="00C21BB0">
        <w:rPr>
          <w:rFonts w:asciiTheme="majorBidi" w:hAnsiTheme="majorBidi" w:cstheme="majorBidi"/>
          <w:sz w:val="28"/>
          <w:szCs w:val="24"/>
        </w:rPr>
        <w:t>«От рождения до школы» под</w:t>
      </w:r>
      <w:r w:rsidR="003E1A84">
        <w:rPr>
          <w:rFonts w:asciiTheme="majorBidi" w:hAnsiTheme="majorBidi" w:cstheme="majorBidi"/>
          <w:sz w:val="28"/>
          <w:szCs w:val="24"/>
        </w:rPr>
        <w:t xml:space="preserve"> </w:t>
      </w:r>
      <w:r w:rsidR="00C21BB0" w:rsidRPr="00C21BB0">
        <w:rPr>
          <w:rFonts w:asciiTheme="majorBidi" w:hAnsiTheme="majorBidi" w:cstheme="majorBidi"/>
          <w:sz w:val="28"/>
          <w:szCs w:val="24"/>
        </w:rPr>
        <w:t>редакцией Н.Е Вераксы, Т. С. Комаровой, З.М.Дорофеевой — 2-е, 4-е и 5-е издания, переработанные. — М.: МОЗАИКА-СИНТЕЗ, с основными нормативно-правовыми документами по дошкольному воспитанию</w:t>
      </w:r>
      <w:r w:rsidR="00102810">
        <w:rPr>
          <w:rFonts w:asciiTheme="majorBidi" w:hAnsiTheme="majorBidi" w:cstheme="majorBidi"/>
          <w:sz w:val="28"/>
          <w:szCs w:val="24"/>
        </w:rPr>
        <w:t>.</w:t>
      </w:r>
    </w:p>
    <w:p w:rsidR="004A6E8C" w:rsidRPr="00F96A4C" w:rsidRDefault="004A6E8C" w:rsidP="00A56727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Парциальные программы:</w:t>
      </w:r>
    </w:p>
    <w:p w:rsidR="00CC2FDA" w:rsidRPr="00A56727" w:rsidRDefault="00CC2FDA" w:rsidP="00A56727">
      <w:pPr>
        <w:spacing w:after="0"/>
        <w:rPr>
          <w:rFonts w:asciiTheme="majorBidi" w:hAnsiTheme="majorBidi" w:cstheme="majorBidi"/>
          <w:sz w:val="28"/>
          <w:szCs w:val="28"/>
        </w:rPr>
      </w:pPr>
      <w:r w:rsidRPr="00A56727">
        <w:rPr>
          <w:rFonts w:asciiTheme="majorBidi" w:hAnsiTheme="majorBidi" w:cstheme="majorBidi"/>
          <w:sz w:val="28"/>
          <w:szCs w:val="28"/>
        </w:rPr>
        <w:t xml:space="preserve">-Программа духовно- нравственного развития и воспитания детей дошкольного возраста </w:t>
      </w:r>
      <w:r w:rsidR="003E1A84">
        <w:rPr>
          <w:rFonts w:asciiTheme="majorBidi" w:hAnsiTheme="majorBidi" w:cstheme="majorBidi"/>
          <w:sz w:val="28"/>
          <w:szCs w:val="28"/>
        </w:rPr>
        <w:t>«Мой край родной» З.В. Масаевой.</w:t>
      </w:r>
    </w:p>
    <w:p w:rsidR="004A6E8C" w:rsidRPr="00F96A4C" w:rsidRDefault="004A6E8C" w:rsidP="00A5672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В МБДОУ функционируют </w:t>
      </w:r>
      <w:r w:rsidR="00102810">
        <w:rPr>
          <w:rFonts w:asciiTheme="majorBidi" w:hAnsiTheme="majorBidi" w:cstheme="majorBidi"/>
          <w:sz w:val="28"/>
          <w:szCs w:val="28"/>
        </w:rPr>
        <w:t>2</w:t>
      </w:r>
      <w:r w:rsidRPr="00F96A4C">
        <w:rPr>
          <w:rFonts w:asciiTheme="majorBidi" w:hAnsiTheme="majorBidi" w:cstheme="majorBidi"/>
          <w:sz w:val="28"/>
          <w:szCs w:val="28"/>
        </w:rPr>
        <w:t xml:space="preserve"> возрастные группы:</w:t>
      </w:r>
    </w:p>
    <w:p w:rsidR="00CC2FDA" w:rsidRPr="00F96A4C" w:rsidRDefault="00CC2FDA" w:rsidP="004A6E8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94"/>
        <w:gridCol w:w="2693"/>
        <w:gridCol w:w="3544"/>
      </w:tblGrid>
      <w:tr w:rsidR="004A6E8C" w:rsidRPr="00F96A4C" w:rsidTr="00A56727">
        <w:tc>
          <w:tcPr>
            <w:tcW w:w="3794" w:type="dxa"/>
          </w:tcPr>
          <w:p w:rsidR="004A6E8C" w:rsidRPr="00F96A4C" w:rsidRDefault="00102810" w:rsidP="004A6E8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Возрастная </w:t>
            </w:r>
            <w:r w:rsidR="00A5672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6E8C" w:rsidRPr="00F96A4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693" w:type="dxa"/>
          </w:tcPr>
          <w:p w:rsidR="004A6E8C" w:rsidRPr="00F96A4C" w:rsidRDefault="00A56727" w:rsidP="004A6E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4A6E8C" w:rsidRPr="00F96A4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3544" w:type="dxa"/>
          </w:tcPr>
          <w:p w:rsidR="004A6E8C" w:rsidRPr="00F96A4C" w:rsidRDefault="00102810" w:rsidP="004A6E8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Количество</w:t>
            </w:r>
            <w:r w:rsidR="004A6E8C" w:rsidRPr="00F96A4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4A6E8C" w:rsidRPr="00F96A4C" w:rsidTr="00A56727">
        <w:tc>
          <w:tcPr>
            <w:tcW w:w="3794" w:type="dxa"/>
          </w:tcPr>
          <w:p w:rsidR="004A6E8C" w:rsidRPr="00F96A4C" w:rsidRDefault="004A6E8C" w:rsidP="0010281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Вторая </w:t>
            </w:r>
            <w:r w:rsidR="001028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ранняя группа (2-3 </w:t>
            </w: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года)</w:t>
            </w:r>
          </w:p>
        </w:tc>
        <w:tc>
          <w:tcPr>
            <w:tcW w:w="2693" w:type="dxa"/>
          </w:tcPr>
          <w:p w:rsidR="004A6E8C" w:rsidRPr="00F96A4C" w:rsidRDefault="004A6E8C" w:rsidP="004A6E8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1</w:t>
            </w:r>
          </w:p>
        </w:tc>
        <w:tc>
          <w:tcPr>
            <w:tcW w:w="3544" w:type="dxa"/>
          </w:tcPr>
          <w:p w:rsidR="004A6E8C" w:rsidRPr="00F96A4C" w:rsidRDefault="004A6E8C" w:rsidP="0010281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="001028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3E1A8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</w:tr>
      <w:tr w:rsidR="004A6E8C" w:rsidRPr="00F96A4C" w:rsidTr="00A56727">
        <w:tc>
          <w:tcPr>
            <w:tcW w:w="3794" w:type="dxa"/>
          </w:tcPr>
          <w:p w:rsidR="004A6E8C" w:rsidRPr="00F96A4C" w:rsidRDefault="004A6E8C" w:rsidP="004A6E8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Средняя (4-5  лет)</w:t>
            </w:r>
          </w:p>
        </w:tc>
        <w:tc>
          <w:tcPr>
            <w:tcW w:w="2693" w:type="dxa"/>
          </w:tcPr>
          <w:p w:rsidR="004A6E8C" w:rsidRPr="00F96A4C" w:rsidRDefault="004A6E8C" w:rsidP="004A6E8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1</w:t>
            </w:r>
          </w:p>
        </w:tc>
        <w:tc>
          <w:tcPr>
            <w:tcW w:w="3544" w:type="dxa"/>
          </w:tcPr>
          <w:p w:rsidR="004A6E8C" w:rsidRPr="00F96A4C" w:rsidRDefault="004A6E8C" w:rsidP="0010281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="001028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3E1A8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</w:tr>
      <w:tr w:rsidR="004A6E8C" w:rsidRPr="00F96A4C" w:rsidTr="00A56727">
        <w:tc>
          <w:tcPr>
            <w:tcW w:w="3794" w:type="dxa"/>
          </w:tcPr>
          <w:p w:rsidR="004A6E8C" w:rsidRPr="00F96A4C" w:rsidRDefault="004A6E8C" w:rsidP="004A6E8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2693" w:type="dxa"/>
          </w:tcPr>
          <w:p w:rsidR="004A6E8C" w:rsidRPr="00F96A4C" w:rsidRDefault="004A6E8C" w:rsidP="001028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10281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A6E8C" w:rsidRPr="00F96A4C" w:rsidRDefault="004A6E8C" w:rsidP="001028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10281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7</w:t>
            </w:r>
            <w:r w:rsidR="003E1A8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A6E8C" w:rsidRPr="00F96A4C" w:rsidRDefault="004A6E8C" w:rsidP="00102810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 xml:space="preserve">Воспитательно </w:t>
      </w:r>
      <w:r w:rsidR="00102810">
        <w:rPr>
          <w:rFonts w:asciiTheme="majorBidi" w:hAnsiTheme="majorBidi" w:cstheme="majorBidi"/>
          <w:b/>
          <w:sz w:val="28"/>
          <w:szCs w:val="28"/>
        </w:rPr>
        <w:t xml:space="preserve">- образовательную работу </w:t>
      </w:r>
      <w:r w:rsidR="00C27285">
        <w:rPr>
          <w:rFonts w:asciiTheme="majorBidi" w:hAnsiTheme="majorBidi" w:cstheme="majorBidi"/>
          <w:b/>
          <w:sz w:val="28"/>
          <w:szCs w:val="28"/>
        </w:rPr>
        <w:t xml:space="preserve">ведут 6 </w:t>
      </w:r>
      <w:r w:rsidRPr="00F96A4C">
        <w:rPr>
          <w:rFonts w:asciiTheme="majorBidi" w:hAnsiTheme="majorBidi" w:cstheme="majorBidi"/>
          <w:b/>
          <w:sz w:val="28"/>
          <w:szCs w:val="28"/>
        </w:rPr>
        <w:t>педагогов</w:t>
      </w:r>
    </w:p>
    <w:p w:rsidR="00CC2FDA" w:rsidRPr="00F96A4C" w:rsidRDefault="00CC2FDA" w:rsidP="00102810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21"/>
        <w:tblW w:w="0" w:type="auto"/>
        <w:tblLook w:val="04A0"/>
      </w:tblPr>
      <w:tblGrid>
        <w:gridCol w:w="567"/>
        <w:gridCol w:w="3685"/>
        <w:gridCol w:w="3511"/>
      </w:tblGrid>
      <w:tr w:rsidR="004A6E8C" w:rsidRPr="00F96A4C" w:rsidTr="00A56727">
        <w:tc>
          <w:tcPr>
            <w:tcW w:w="567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3511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4A6E8C" w:rsidRPr="00F96A4C" w:rsidTr="00A56727">
        <w:tc>
          <w:tcPr>
            <w:tcW w:w="567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3511" w:type="dxa"/>
          </w:tcPr>
          <w:p w:rsidR="004A6E8C" w:rsidRPr="00F96A4C" w:rsidRDefault="004A6E8C" w:rsidP="004A6E8C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</w:tr>
      <w:tr w:rsidR="004A6E8C" w:rsidRPr="00F96A4C" w:rsidTr="00A56727">
        <w:tc>
          <w:tcPr>
            <w:tcW w:w="567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A6E8C" w:rsidRPr="00F96A4C" w:rsidRDefault="004A6E8C" w:rsidP="004A6E8C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511" w:type="dxa"/>
          </w:tcPr>
          <w:p w:rsidR="004A6E8C" w:rsidRPr="00F96A4C" w:rsidRDefault="00102810" w:rsidP="004A6E8C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</w:tr>
      <w:tr w:rsidR="004A6E8C" w:rsidRPr="00F96A4C" w:rsidTr="00A56727">
        <w:tc>
          <w:tcPr>
            <w:tcW w:w="567" w:type="dxa"/>
          </w:tcPr>
          <w:p w:rsidR="004A6E8C" w:rsidRPr="00F96A4C" w:rsidRDefault="003E1A84" w:rsidP="004A6E8C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A6E8C" w:rsidRPr="00F96A4C" w:rsidRDefault="00102810" w:rsidP="004A6E8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511" w:type="dxa"/>
          </w:tcPr>
          <w:p w:rsidR="004A6E8C" w:rsidRPr="00F96A4C" w:rsidRDefault="004A6E8C" w:rsidP="004A6E8C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</w:tr>
    </w:tbl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D1A91" w:rsidRPr="00F96A4C" w:rsidRDefault="00DD1A91" w:rsidP="004A6E8C">
      <w:pPr>
        <w:spacing w:after="243"/>
        <w:jc w:val="both"/>
        <w:textAlignment w:val="baseline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A6E8C" w:rsidRPr="00F96A4C" w:rsidRDefault="004A6E8C" w:rsidP="00A56727">
      <w:pPr>
        <w:spacing w:after="243"/>
        <w:jc w:val="center"/>
        <w:textAlignment w:val="baseline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96A4C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Образовательный уровень педагогических кадров.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A6E8C" w:rsidRPr="00F96A4C" w:rsidTr="004A6E8C">
        <w:tc>
          <w:tcPr>
            <w:tcW w:w="3190" w:type="dxa"/>
          </w:tcPr>
          <w:p w:rsidR="004A6E8C" w:rsidRPr="00F96A4C" w:rsidRDefault="004A6E8C" w:rsidP="004A6E8C">
            <w:pPr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3190" w:type="dxa"/>
          </w:tcPr>
          <w:p w:rsidR="004A6E8C" w:rsidRPr="00F96A4C" w:rsidRDefault="004A6E8C" w:rsidP="004A6E8C">
            <w:pPr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Педагоги с высшим образованием</w:t>
            </w:r>
          </w:p>
        </w:tc>
        <w:tc>
          <w:tcPr>
            <w:tcW w:w="3191" w:type="dxa"/>
          </w:tcPr>
          <w:p w:rsidR="004A6E8C" w:rsidRPr="00F96A4C" w:rsidRDefault="004A6E8C" w:rsidP="004A6E8C">
            <w:pPr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6A4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Педагоги со средним профессиональным образованием</w:t>
            </w:r>
          </w:p>
        </w:tc>
      </w:tr>
      <w:tr w:rsidR="004A6E8C" w:rsidRPr="00F96A4C" w:rsidTr="004A6E8C">
        <w:tc>
          <w:tcPr>
            <w:tcW w:w="3190" w:type="dxa"/>
          </w:tcPr>
          <w:p w:rsidR="004A6E8C" w:rsidRPr="00F96A4C" w:rsidRDefault="003E1A84" w:rsidP="004A6E8C">
            <w:pPr>
              <w:spacing w:after="243"/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A6E8C" w:rsidRPr="00F96A4C" w:rsidRDefault="003E1A84" w:rsidP="004A6E8C">
            <w:pPr>
              <w:spacing w:after="243"/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A6E8C" w:rsidRPr="00F96A4C" w:rsidRDefault="00102810" w:rsidP="004A6E8C">
            <w:pPr>
              <w:spacing w:after="243"/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A6E8C" w:rsidRPr="00F96A4C" w:rsidRDefault="004A6E8C" w:rsidP="00A56727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lastRenderedPageBreak/>
        <w:t>Педагоги повышали свою квалификацию через самообразование по выбранным в начале учебного года темам, посещением районных методических объединений, а также при самостоятельном изучении методической литературы.</w:t>
      </w:r>
    </w:p>
    <w:p w:rsidR="004A6E8C" w:rsidRPr="00F96A4C" w:rsidRDefault="004A6E8C" w:rsidP="00A56727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Основными задачами деятельности нашего учреждения в 20</w:t>
      </w:r>
      <w:r w:rsidR="003E1A84">
        <w:rPr>
          <w:rFonts w:asciiTheme="majorBidi" w:hAnsiTheme="majorBidi" w:cstheme="majorBidi"/>
          <w:sz w:val="28"/>
          <w:szCs w:val="28"/>
        </w:rPr>
        <w:t xml:space="preserve">21-2022 </w:t>
      </w:r>
      <w:r w:rsidRPr="00F96A4C">
        <w:rPr>
          <w:rFonts w:asciiTheme="majorBidi" w:hAnsiTheme="majorBidi" w:cstheme="majorBidi"/>
          <w:sz w:val="28"/>
          <w:szCs w:val="28"/>
        </w:rPr>
        <w:t>учебном году были:</w:t>
      </w:r>
    </w:p>
    <w:p w:rsidR="003E1A84" w:rsidRPr="00411641" w:rsidRDefault="003E1A84" w:rsidP="003E1A84">
      <w:pPr>
        <w:pStyle w:val="ad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1641">
        <w:rPr>
          <w:bCs/>
          <w:color w:val="000000"/>
          <w:sz w:val="28"/>
          <w:szCs w:val="28"/>
        </w:rPr>
        <w:t xml:space="preserve">1.Совершенствование работы по сохранению и укреплению здоровья всех участников образовательных отношений посредством оптимизации </w:t>
      </w:r>
      <w:r>
        <w:rPr>
          <w:bCs/>
          <w:color w:val="000000"/>
          <w:sz w:val="28"/>
          <w:szCs w:val="28"/>
        </w:rPr>
        <w:t>здоровье</w:t>
      </w:r>
      <w:r w:rsidRPr="00411641">
        <w:rPr>
          <w:bCs/>
          <w:color w:val="000000"/>
          <w:sz w:val="28"/>
          <w:szCs w:val="28"/>
        </w:rPr>
        <w:t>сберегающих технологий, формирование у детей представлений о здоровом образе жизни.</w:t>
      </w:r>
    </w:p>
    <w:p w:rsidR="003E1A84" w:rsidRPr="00411641" w:rsidRDefault="003E1A84" w:rsidP="003E1A84">
      <w:pPr>
        <w:pStyle w:val="ad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5075FB">
        <w:rPr>
          <w:color w:val="000000"/>
          <w:sz w:val="28"/>
          <w:szCs w:val="28"/>
        </w:rPr>
        <w:t>2</w:t>
      </w:r>
      <w:r w:rsidRPr="00411641">
        <w:rPr>
          <w:rFonts w:ascii="Arial" w:hAnsi="Arial" w:cs="Arial"/>
          <w:color w:val="000000"/>
          <w:sz w:val="28"/>
          <w:szCs w:val="28"/>
        </w:rPr>
        <w:t xml:space="preserve">. </w:t>
      </w:r>
      <w:r w:rsidRPr="00411641">
        <w:rPr>
          <w:bCs/>
          <w:color w:val="000000"/>
          <w:sz w:val="28"/>
          <w:szCs w:val="28"/>
          <w:shd w:val="clear" w:color="auto" w:fill="FFFFFF"/>
        </w:rPr>
        <w:t>Развитие речи детей </w:t>
      </w:r>
      <w:r w:rsidRPr="00411641">
        <w:rPr>
          <w:bCs/>
          <w:color w:val="000000"/>
          <w:sz w:val="28"/>
          <w:szCs w:val="28"/>
        </w:rPr>
        <w:t>как средство коммуникативных навыков и условия социализации ребенка</w:t>
      </w:r>
      <w:r w:rsidRPr="00411641">
        <w:rPr>
          <w:bCs/>
          <w:color w:val="000000"/>
          <w:sz w:val="28"/>
          <w:szCs w:val="28"/>
          <w:shd w:val="clear" w:color="auto" w:fill="FFFFFF"/>
        </w:rPr>
        <w:t> через сюжетно-ролевые игры и театрализованную деятельность.</w:t>
      </w:r>
    </w:p>
    <w:p w:rsidR="004A6E8C" w:rsidRPr="00F96A4C" w:rsidRDefault="004A6E8C" w:rsidP="00A56727">
      <w:pPr>
        <w:tabs>
          <w:tab w:val="left" w:pos="70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         В реализации годового плана приняли участие все педагоги ДОУ, что способствовало наиболее эффективному изучению и внедрению ФГОС дошкольного образования, а также выполнению компетентности каждого из участников образовательного процесса. Решались вопросы, связанные с анализом и совершенствованием состояния воспитательно-образовательной работы в МБДОУ.  Рассматривались актуальные психолого-педагогические проблемы, помогающие преодолеть недостатки и затруднения в работе воспитателей, разрабатывались пути для их решения.</w:t>
      </w:r>
    </w:p>
    <w:p w:rsidR="004A6E8C" w:rsidRPr="00F96A4C" w:rsidRDefault="004A6E8C" w:rsidP="00A56727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       Поставленные задачи на данный учебный год успешно выполнены и этому способствовали мероприятия, выполнение которых было направлено на успешное решение вышеперечисленных задач.</w:t>
      </w:r>
    </w:p>
    <w:p w:rsidR="004A6E8C" w:rsidRPr="00F96A4C" w:rsidRDefault="004A6E8C" w:rsidP="004A6E8C">
      <w:pPr>
        <w:spacing w:after="0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В текущем году были проведены:</w:t>
      </w:r>
    </w:p>
    <w:p w:rsidR="004A6E8C" w:rsidRPr="00F96A4C" w:rsidRDefault="004A6E8C" w:rsidP="004A6E8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Педагогические советы</w:t>
      </w:r>
      <w:r w:rsidRPr="00F96A4C">
        <w:rPr>
          <w:rFonts w:asciiTheme="majorBidi" w:hAnsiTheme="majorBidi" w:cstheme="majorBidi"/>
          <w:sz w:val="28"/>
          <w:szCs w:val="28"/>
        </w:rPr>
        <w:t>:</w:t>
      </w:r>
    </w:p>
    <w:p w:rsidR="004A6E8C" w:rsidRPr="00F96A4C" w:rsidRDefault="004A6E8C" w:rsidP="004A6E8C">
      <w:pPr>
        <w:pStyle w:val="ac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«Установочный»;</w:t>
      </w:r>
    </w:p>
    <w:p w:rsidR="004A6E8C" w:rsidRPr="00F96A4C" w:rsidRDefault="00E204AF" w:rsidP="003E1A84">
      <w:pPr>
        <w:pStyle w:val="ac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6F55C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55C6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Формирование</w:t>
      </w:r>
      <w:r w:rsidR="003E1A8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E1A84" w:rsidRPr="003E1A84">
        <w:rPr>
          <w:rFonts w:ascii="Times New Roman" w:hAnsi="Times New Roman" w:cs="Times New Roman"/>
          <w:sz w:val="28"/>
          <w:szCs w:val="28"/>
        </w:rPr>
        <w:t>привычки к здоровому образу жизни и безопасности жизнедеятельности у детей дошкольного возраста</w:t>
      </w:r>
      <w:r w:rsidR="003E1A8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F55C6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4A6E8C" w:rsidRPr="00F96A4C">
        <w:rPr>
          <w:rFonts w:asciiTheme="majorBidi" w:hAnsiTheme="majorBidi" w:cstheme="majorBidi"/>
          <w:sz w:val="28"/>
          <w:szCs w:val="28"/>
        </w:rPr>
        <w:t>;</w:t>
      </w:r>
    </w:p>
    <w:p w:rsidR="00E204AF" w:rsidRPr="00E204AF" w:rsidRDefault="00E204AF" w:rsidP="00E204AF">
      <w:pPr>
        <w:pStyle w:val="ac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pacing w:val="-5"/>
          <w:sz w:val="28"/>
          <w:szCs w:val="32"/>
        </w:rPr>
      </w:pPr>
      <w:r w:rsidRPr="00E204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1A84" w:rsidRPr="00C257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Особенности современных образовательных технологий с целью совершенствования образовательной работы с детьми по развитию речи</w:t>
      </w:r>
      <w:r w:rsidR="003E1A84" w:rsidRPr="00C2576A"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E204AF">
        <w:rPr>
          <w:rFonts w:ascii="Times New Roman" w:eastAsia="Calibri" w:hAnsi="Times New Roman" w:cs="Times New Roman"/>
          <w:spacing w:val="-5"/>
          <w:sz w:val="28"/>
          <w:szCs w:val="32"/>
        </w:rPr>
        <w:t>»</w:t>
      </w:r>
      <w:r>
        <w:rPr>
          <w:rFonts w:ascii="Times New Roman" w:eastAsia="Calibri" w:hAnsi="Times New Roman" w:cs="Times New Roman"/>
          <w:spacing w:val="-5"/>
          <w:sz w:val="28"/>
          <w:szCs w:val="32"/>
        </w:rPr>
        <w:t>;</w:t>
      </w:r>
    </w:p>
    <w:p w:rsidR="004A6E8C" w:rsidRPr="00F96A4C" w:rsidRDefault="00E204AF" w:rsidP="004A6E8C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>«Итоговый».</w:t>
      </w:r>
    </w:p>
    <w:p w:rsidR="003E1A84" w:rsidRPr="00F96A4C" w:rsidRDefault="004A6E8C" w:rsidP="004A6E8C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Консультации:</w:t>
      </w:r>
    </w:p>
    <w:p w:rsidR="004A6E8C" w:rsidRPr="00E204AF" w:rsidRDefault="00C27285" w:rsidP="00E204AF">
      <w:pPr>
        <w:pStyle w:val="ac"/>
        <w:numPr>
          <w:ilvl w:val="0"/>
          <w:numId w:val="13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FD16BE">
        <w:rPr>
          <w:rFonts w:asciiTheme="majorBidi" w:hAnsiTheme="majorBidi" w:cstheme="majorBidi"/>
          <w:bCs/>
          <w:sz w:val="28"/>
        </w:rPr>
        <w:t>«Пути привлечения родителей к сотрудничеств</w:t>
      </w:r>
      <w:r>
        <w:rPr>
          <w:rFonts w:asciiTheme="majorBidi" w:hAnsiTheme="majorBidi" w:cstheme="majorBidi"/>
          <w:bCs/>
          <w:sz w:val="28"/>
        </w:rPr>
        <w:t>у в области здоровьесбережения»</w:t>
      </w:r>
      <w:r w:rsidR="004A6E8C" w:rsidRPr="00E204AF">
        <w:rPr>
          <w:rFonts w:asciiTheme="majorBidi" w:hAnsiTheme="majorBidi" w:cstheme="majorBidi"/>
          <w:sz w:val="28"/>
          <w:szCs w:val="28"/>
        </w:rPr>
        <w:t>;</w:t>
      </w:r>
    </w:p>
    <w:p w:rsidR="00E204AF" w:rsidRPr="00E204AF" w:rsidRDefault="00C27285" w:rsidP="00E204AF">
      <w:pPr>
        <w:pStyle w:val="ac"/>
        <w:numPr>
          <w:ilvl w:val="0"/>
          <w:numId w:val="13"/>
        </w:numPr>
        <w:spacing w:after="0"/>
        <w:rPr>
          <w:rStyle w:val="a9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«Отрывок из жизни пророка (с.а.в.с)</w:t>
      </w:r>
      <w:r w:rsidR="00E204A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E204AF" w:rsidRPr="00E204AF" w:rsidRDefault="00C27285" w:rsidP="00E204AF">
      <w:pPr>
        <w:pStyle w:val="ac"/>
        <w:numPr>
          <w:ilvl w:val="0"/>
          <w:numId w:val="13"/>
        </w:numPr>
        <w:spacing w:after="0"/>
        <w:rPr>
          <w:rStyle w:val="a9"/>
          <w:rFonts w:asciiTheme="majorBidi" w:hAnsiTheme="majorBidi" w:cstheme="majorBidi"/>
          <w:b w:val="0"/>
          <w:bCs w:val="0"/>
          <w:sz w:val="28"/>
          <w:szCs w:val="28"/>
        </w:rPr>
      </w:pPr>
      <w:r w:rsidRPr="00AC1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«Физическое развитие дошкольников в ДОУ с использованием метода сказкотерапии»</w:t>
      </w:r>
      <w:r w:rsidR="00E204AF">
        <w:rPr>
          <w:rStyle w:val="a9"/>
          <w:rFonts w:ascii="Times New Roman" w:hAnsi="Times New Roman" w:cs="Times New Roman"/>
          <w:b w:val="0"/>
          <w:sz w:val="28"/>
          <w:szCs w:val="28"/>
        </w:rPr>
        <w:t>;</w:t>
      </w:r>
    </w:p>
    <w:p w:rsidR="00E204AF" w:rsidRPr="00C27285" w:rsidRDefault="00C27285" w:rsidP="00A56727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«Особенности организации деятельности по физическому развитию в условиях ФГОС»</w:t>
      </w:r>
      <w:r w:rsidR="00E204AF" w:rsidRPr="00C27285">
        <w:rPr>
          <w:rFonts w:ascii="Times New Roman" w:hAnsi="Times New Roman" w:cs="Times New Roman"/>
          <w:sz w:val="28"/>
          <w:szCs w:val="28"/>
        </w:rPr>
        <w:t>;</w:t>
      </w:r>
    </w:p>
    <w:p w:rsidR="00E204AF" w:rsidRPr="00C27285" w:rsidRDefault="00C27285" w:rsidP="00A56727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45"/>
        </w:rPr>
        <w:lastRenderedPageBreak/>
        <w:t xml:space="preserve">« </w:t>
      </w:r>
      <w:r w:rsidRPr="00C27285">
        <w:rPr>
          <w:rFonts w:ascii="Times New Roman" w:hAnsi="Times New Roman" w:cs="Times New Roman"/>
          <w:sz w:val="28"/>
          <w:szCs w:val="28"/>
        </w:rPr>
        <w:t>Развитие физических качеств дошкольников в ходе режимных моментов в ДОУ»</w:t>
      </w:r>
      <w:r w:rsidR="00E204AF" w:rsidRPr="00C27285">
        <w:rPr>
          <w:rFonts w:ascii="Times New Roman" w:hAnsi="Times New Roman" w:cs="Times New Roman"/>
          <w:bCs/>
          <w:sz w:val="28"/>
          <w:szCs w:val="28"/>
        </w:rPr>
        <w:t>;</w:t>
      </w:r>
    </w:p>
    <w:p w:rsidR="00E204AF" w:rsidRPr="00C27285" w:rsidRDefault="00C27285" w:rsidP="00A56727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</w:rPr>
        <w:t>«Картотека игр и упражнений на формирование грамматического строя речи у детей дошкольного возраста»</w:t>
      </w:r>
      <w:r w:rsidR="00E204AF" w:rsidRPr="00C27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204AF" w:rsidRPr="00C27285" w:rsidRDefault="00C27285" w:rsidP="00A56727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«Речевая развивающая среда ДОУ в соответствии с ФГОС дошкольного образования»</w:t>
      </w:r>
      <w:r w:rsidR="00E204AF" w:rsidRPr="00C272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7285" w:rsidRPr="00C27285" w:rsidRDefault="00C27285" w:rsidP="00A56727">
      <w:pPr>
        <w:pStyle w:val="4"/>
        <w:numPr>
          <w:ilvl w:val="0"/>
          <w:numId w:val="13"/>
        </w:numPr>
        <w:spacing w:before="0"/>
        <w:ind w:right="134"/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pPr>
      <w:r w:rsidRPr="00C27285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«Планирование и организация работы по речевому развитию дошкольников в условиях реализации ФГОС ДОУ»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:rsidR="00C27285" w:rsidRPr="00C27285" w:rsidRDefault="00C27285" w:rsidP="00C27285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1"/>
        </w:rPr>
      </w:pPr>
      <w:r w:rsidRPr="00C27285">
        <w:rPr>
          <w:rFonts w:ascii="Times New Roman" w:hAnsi="Times New Roman" w:cs="Times New Roman"/>
          <w:sz w:val="28"/>
          <w:szCs w:val="21"/>
        </w:rPr>
        <w:t>«Вознесе</w:t>
      </w:r>
      <w:r>
        <w:rPr>
          <w:rFonts w:ascii="Times New Roman" w:hAnsi="Times New Roman" w:cs="Times New Roman"/>
          <w:sz w:val="28"/>
          <w:szCs w:val="21"/>
        </w:rPr>
        <w:t>ние пророка (с.а.в.с) – Мирадж;</w:t>
      </w:r>
    </w:p>
    <w:p w:rsidR="00C27285" w:rsidRPr="00C27285" w:rsidRDefault="00C27285" w:rsidP="00A56727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1"/>
        </w:rPr>
      </w:pPr>
      <w:r w:rsidRPr="00C27285">
        <w:rPr>
          <w:rFonts w:ascii="Times New Roman" w:hAnsi="Times New Roman" w:cs="Times New Roman"/>
          <w:sz w:val="28"/>
        </w:rPr>
        <w:t>«Ночь Кодр»</w:t>
      </w:r>
      <w:r>
        <w:rPr>
          <w:rFonts w:ascii="Times New Roman" w:hAnsi="Times New Roman" w:cs="Times New Roman"/>
          <w:sz w:val="28"/>
        </w:rPr>
        <w:t>.</w:t>
      </w:r>
    </w:p>
    <w:p w:rsidR="004A6E8C" w:rsidRPr="00F96A4C" w:rsidRDefault="004A6E8C" w:rsidP="00A5672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Семинары-практикумы</w:t>
      </w:r>
      <w:r w:rsidRPr="00F96A4C">
        <w:rPr>
          <w:rFonts w:asciiTheme="majorBidi" w:hAnsiTheme="majorBidi" w:cstheme="majorBidi"/>
          <w:sz w:val="28"/>
          <w:szCs w:val="28"/>
        </w:rPr>
        <w:t>:</w:t>
      </w:r>
    </w:p>
    <w:p w:rsidR="004A6E8C" w:rsidRPr="00033360" w:rsidRDefault="00C27285" w:rsidP="00C27285">
      <w:pPr>
        <w:pStyle w:val="1"/>
        <w:numPr>
          <w:ilvl w:val="0"/>
          <w:numId w:val="12"/>
        </w:numPr>
        <w:shd w:val="clear" w:color="auto" w:fill="FFFFFF"/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360">
        <w:rPr>
          <w:rFonts w:ascii="Times New Roman" w:hAnsi="Times New Roman" w:cs="Times New Roman"/>
          <w:color w:val="000000"/>
          <w:sz w:val="28"/>
          <w:szCs w:val="28"/>
        </w:rPr>
        <w:t>«Нетрадиционные методы оздоровления детей и здоровьесберегающие технологии в ДОУ»</w:t>
      </w:r>
    </w:p>
    <w:p w:rsidR="00033360" w:rsidRPr="00033360" w:rsidRDefault="00033360" w:rsidP="00033360">
      <w:pPr>
        <w:pStyle w:val="4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336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«Инновационные технологии речевого развития»</w:t>
      </w:r>
    </w:p>
    <w:p w:rsidR="004A6E8C" w:rsidRPr="00F96A4C" w:rsidRDefault="004A6E8C" w:rsidP="00A56727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  <w:r w:rsidRPr="00F96A4C">
        <w:rPr>
          <w:rFonts w:asciiTheme="majorBidi" w:hAnsiTheme="majorBidi" w:cstheme="majorBidi"/>
          <w:b/>
          <w:sz w:val="28"/>
          <w:szCs w:val="28"/>
        </w:rPr>
        <w:t>Педагогические часы:</w:t>
      </w:r>
    </w:p>
    <w:p w:rsidR="00E204AF" w:rsidRPr="00E204AF" w:rsidRDefault="001848E6" w:rsidP="00766FE7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D7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«Профилактика употребления ПАВ в дошкольном учреждении»</w:t>
      </w:r>
      <w:r w:rsidR="00E204AF">
        <w:rPr>
          <w:rFonts w:ascii="Times New Roman" w:hAnsi="Times New Roman" w:cs="Times New Roman"/>
          <w:bCs/>
          <w:sz w:val="28"/>
          <w:szCs w:val="28"/>
        </w:rPr>
        <w:t>;</w:t>
      </w:r>
    </w:p>
    <w:p w:rsidR="004A6E8C" w:rsidRDefault="001848E6" w:rsidP="00766FE7">
      <w:pPr>
        <w:pStyle w:val="ac"/>
        <w:numPr>
          <w:ilvl w:val="0"/>
          <w:numId w:val="10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14F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Движение – основа здоровья детей</w:t>
      </w:r>
      <w:r w:rsidR="004A6E8C" w:rsidRPr="00F96A4C">
        <w:rPr>
          <w:rFonts w:asciiTheme="majorBidi" w:hAnsiTheme="majorBidi" w:cstheme="majorBidi"/>
          <w:sz w:val="28"/>
          <w:szCs w:val="28"/>
        </w:rPr>
        <w:t>»;</w:t>
      </w:r>
    </w:p>
    <w:p w:rsidR="001848E6" w:rsidRPr="001848E6" w:rsidRDefault="001848E6" w:rsidP="00766FE7">
      <w:pPr>
        <w:pStyle w:val="ac"/>
        <w:numPr>
          <w:ilvl w:val="0"/>
          <w:numId w:val="10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6C464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«Виды работы педагога по развитию и совершенствованию связной речи детей дошкольного возраста»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;</w:t>
      </w:r>
    </w:p>
    <w:p w:rsidR="001848E6" w:rsidRPr="001848E6" w:rsidRDefault="001848E6" w:rsidP="00766FE7">
      <w:pPr>
        <w:pStyle w:val="ac"/>
        <w:numPr>
          <w:ilvl w:val="0"/>
          <w:numId w:val="10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6C4647">
        <w:rPr>
          <w:rFonts w:ascii="Times New Roman" w:eastAsia="Times New Roman" w:hAnsi="Times New Roman" w:cs="Times New Roman"/>
          <w:bCs/>
          <w:sz w:val="28"/>
        </w:rPr>
        <w:t>«Виды работы педагога по развитию и совершенствованию связной речи детей дошкольного возраста»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1848E6" w:rsidRPr="00E204AF" w:rsidRDefault="001848E6" w:rsidP="00766FE7">
      <w:pPr>
        <w:pStyle w:val="ac"/>
        <w:numPr>
          <w:ilvl w:val="0"/>
          <w:numId w:val="10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6C4647">
        <w:rPr>
          <w:rFonts w:ascii="Times New Roman" w:eastAsia="Times New Roman" w:hAnsi="Times New Roman" w:cs="Times New Roman"/>
          <w:kern w:val="36"/>
          <w:sz w:val="28"/>
          <w:szCs w:val="28"/>
        </w:rPr>
        <w:t>Организация работы педагогов в летний оздоровительный период»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4A6E8C" w:rsidRPr="00F96A4C" w:rsidRDefault="004A6E8C" w:rsidP="004A6E8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96A4C">
        <w:rPr>
          <w:rFonts w:asciiTheme="majorBidi" w:hAnsiTheme="majorBidi" w:cstheme="majorBidi"/>
          <w:b/>
          <w:bCs/>
          <w:sz w:val="28"/>
          <w:szCs w:val="28"/>
        </w:rPr>
        <w:t>Открытые просмотры образовательно</w:t>
      </w:r>
      <w:r w:rsidR="001848E6">
        <w:rPr>
          <w:rFonts w:asciiTheme="majorBidi" w:hAnsiTheme="majorBidi" w:cstheme="majorBidi"/>
          <w:b/>
          <w:bCs/>
          <w:sz w:val="28"/>
          <w:szCs w:val="28"/>
        </w:rPr>
        <w:t>й деятельности для педагогов</w:t>
      </w:r>
      <w:r w:rsidRPr="00F96A4C">
        <w:rPr>
          <w:rFonts w:asciiTheme="majorBidi" w:hAnsiTheme="majorBidi" w:cstheme="majorBidi"/>
          <w:b/>
          <w:bCs/>
          <w:sz w:val="28"/>
          <w:szCs w:val="28"/>
        </w:rPr>
        <w:t xml:space="preserve"> МБДОУ:</w:t>
      </w:r>
    </w:p>
    <w:p w:rsidR="004A6E8C" w:rsidRPr="00E204AF" w:rsidRDefault="00E204AF" w:rsidP="004A6E8C">
      <w:pPr>
        <w:pStyle w:val="ac"/>
        <w:numPr>
          <w:ilvl w:val="0"/>
          <w:numId w:val="11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204AF">
        <w:rPr>
          <w:rFonts w:ascii="Times New Roman" w:hAnsi="Times New Roman" w:cs="Times New Roman"/>
          <w:sz w:val="28"/>
          <w:szCs w:val="28"/>
        </w:rPr>
        <w:t>Организация и проведение открытого просмотра детской деяте</w:t>
      </w:r>
      <w:r w:rsidR="001848E6">
        <w:rPr>
          <w:rFonts w:ascii="Times New Roman" w:hAnsi="Times New Roman" w:cs="Times New Roman"/>
          <w:sz w:val="28"/>
          <w:szCs w:val="28"/>
        </w:rPr>
        <w:t xml:space="preserve">льности - ООД по физическому воспитанию (вторая ранняя </w:t>
      </w:r>
      <w:r w:rsidRPr="00E204AF">
        <w:rPr>
          <w:rFonts w:ascii="Times New Roman" w:hAnsi="Times New Roman" w:cs="Times New Roman"/>
          <w:sz w:val="28"/>
          <w:szCs w:val="28"/>
        </w:rPr>
        <w:t>группа)</w:t>
      </w:r>
      <w:r>
        <w:rPr>
          <w:rFonts w:asciiTheme="majorBidi" w:eastAsia="Times New Roman" w:hAnsiTheme="majorBidi" w:cstheme="majorBidi"/>
          <w:sz w:val="28"/>
          <w:szCs w:val="28"/>
        </w:rPr>
        <w:t>;</w:t>
      </w:r>
    </w:p>
    <w:p w:rsidR="00E204AF" w:rsidRPr="00E204AF" w:rsidRDefault="00E204AF" w:rsidP="00E204AF">
      <w:pPr>
        <w:pStyle w:val="ac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4AF">
        <w:rPr>
          <w:rFonts w:ascii="Times New Roman" w:hAnsi="Times New Roman" w:cs="Times New Roman"/>
          <w:sz w:val="28"/>
          <w:szCs w:val="28"/>
        </w:rPr>
        <w:t>Организация и проведение открытого просмотра детской дея</w:t>
      </w:r>
      <w:r w:rsidR="001848E6">
        <w:rPr>
          <w:rFonts w:ascii="Times New Roman" w:hAnsi="Times New Roman" w:cs="Times New Roman"/>
          <w:sz w:val="28"/>
          <w:szCs w:val="28"/>
        </w:rPr>
        <w:t>тельности - ООД по развитию речи (средняя</w:t>
      </w:r>
      <w:r w:rsidRPr="00E204AF">
        <w:rPr>
          <w:rFonts w:ascii="Times New Roman" w:hAnsi="Times New Roman" w:cs="Times New Roman"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E8C" w:rsidRPr="00C23793" w:rsidRDefault="004A6E8C" w:rsidP="00A5672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F96A4C">
        <w:rPr>
          <w:rFonts w:asciiTheme="majorBidi" w:hAnsiTheme="majorBidi" w:cstheme="majorBidi"/>
          <w:sz w:val="28"/>
          <w:szCs w:val="28"/>
        </w:rPr>
        <w:t>Педагоги совместно с воспитанниками организовали и провели все мероприятия в соответствии с годовым планом работы за 20</w:t>
      </w:r>
      <w:r w:rsidR="001848E6">
        <w:rPr>
          <w:rFonts w:asciiTheme="majorBidi" w:hAnsiTheme="majorBidi" w:cstheme="majorBidi"/>
          <w:sz w:val="28"/>
          <w:szCs w:val="28"/>
        </w:rPr>
        <w:t>21</w:t>
      </w:r>
      <w:r w:rsidRPr="00F96A4C">
        <w:rPr>
          <w:rFonts w:asciiTheme="majorBidi" w:hAnsiTheme="majorBidi" w:cstheme="majorBidi"/>
          <w:sz w:val="28"/>
          <w:szCs w:val="28"/>
        </w:rPr>
        <w:t>-202</w:t>
      </w:r>
      <w:r w:rsidR="001848E6">
        <w:rPr>
          <w:rFonts w:asciiTheme="majorBidi" w:hAnsiTheme="majorBidi" w:cstheme="majorBidi"/>
          <w:sz w:val="28"/>
          <w:szCs w:val="28"/>
        </w:rPr>
        <w:t xml:space="preserve">2 </w:t>
      </w:r>
      <w:r w:rsidRPr="00F96A4C">
        <w:rPr>
          <w:rFonts w:asciiTheme="majorBidi" w:hAnsiTheme="majorBidi" w:cstheme="majorBidi"/>
          <w:sz w:val="28"/>
          <w:szCs w:val="28"/>
        </w:rPr>
        <w:t>учебный год: «День Знаний»; «День Республики»; «Мероприятие, посвященное Дню чеченской женщины»; «День воспитателя и всех работников ДОУ»; «Праздник Осени»; «День матери»; «День конституции РФ»; «Новый год»; «День з</w:t>
      </w:r>
      <w:r w:rsidR="00E204AF">
        <w:rPr>
          <w:rFonts w:asciiTheme="majorBidi" w:hAnsiTheme="majorBidi" w:cstheme="majorBidi"/>
          <w:sz w:val="28"/>
          <w:szCs w:val="28"/>
        </w:rPr>
        <w:t xml:space="preserve">ащитников Отечества»; «8 Марта»; </w:t>
      </w:r>
      <w:r w:rsidR="00C23793">
        <w:rPr>
          <w:rFonts w:asciiTheme="majorBidi" w:hAnsiTheme="majorBidi" w:cstheme="majorBidi"/>
          <w:sz w:val="28"/>
          <w:szCs w:val="28"/>
        </w:rPr>
        <w:t>«</w:t>
      </w:r>
      <w:r w:rsidR="00C23793" w:rsidRPr="00364A33">
        <w:rPr>
          <w:rFonts w:ascii="Times New Roman" w:eastAsia="Times New Roman" w:hAnsi="Times New Roman" w:cs="Times New Roman"/>
          <w:sz w:val="28"/>
          <w:szCs w:val="24"/>
        </w:rPr>
        <w:t>День Конституции ЧР</w:t>
      </w:r>
      <w:r w:rsidR="00C23793">
        <w:rPr>
          <w:rFonts w:ascii="Times New Roman" w:eastAsia="Times New Roman" w:hAnsi="Times New Roman" w:cs="Times New Roman"/>
          <w:sz w:val="28"/>
          <w:szCs w:val="24"/>
        </w:rPr>
        <w:t>»; «</w:t>
      </w:r>
      <w:r w:rsidR="00C23793" w:rsidRPr="00364A33">
        <w:rPr>
          <w:rFonts w:ascii="Times New Roman" w:eastAsia="Times New Roman" w:hAnsi="Times New Roman" w:cs="Times New Roman"/>
          <w:sz w:val="28"/>
          <w:szCs w:val="24"/>
        </w:rPr>
        <w:t>День мира в Чеченской Республике</w:t>
      </w:r>
      <w:r w:rsidR="00C23793">
        <w:rPr>
          <w:rFonts w:ascii="Times New Roman" w:eastAsia="Times New Roman" w:hAnsi="Times New Roman" w:cs="Times New Roman"/>
          <w:sz w:val="28"/>
          <w:szCs w:val="24"/>
        </w:rPr>
        <w:t>»; «</w:t>
      </w:r>
      <w:r w:rsidR="00C23793" w:rsidRPr="00364A33">
        <w:rPr>
          <w:rFonts w:ascii="Times New Roman" w:eastAsia="Times New Roman" w:hAnsi="Times New Roman" w:cs="Times New Roman"/>
          <w:sz w:val="28"/>
          <w:szCs w:val="24"/>
        </w:rPr>
        <w:t>День чеченского языка</w:t>
      </w:r>
      <w:r w:rsidR="00C23793">
        <w:rPr>
          <w:rFonts w:ascii="Times New Roman" w:eastAsia="Times New Roman" w:hAnsi="Times New Roman" w:cs="Times New Roman"/>
          <w:sz w:val="28"/>
          <w:szCs w:val="24"/>
        </w:rPr>
        <w:t>»; «</w:t>
      </w:r>
      <w:r w:rsidR="00C23793" w:rsidRPr="00364A33">
        <w:rPr>
          <w:rFonts w:ascii="Times New Roman" w:eastAsia="Times New Roman" w:hAnsi="Times New Roman" w:cs="Times New Roman"/>
          <w:sz w:val="28"/>
          <w:szCs w:val="24"/>
        </w:rPr>
        <w:t>День Весны и Труда</w:t>
      </w:r>
      <w:r w:rsidR="00C23793">
        <w:rPr>
          <w:rFonts w:ascii="Times New Roman" w:eastAsia="Times New Roman" w:hAnsi="Times New Roman" w:cs="Times New Roman"/>
          <w:sz w:val="28"/>
          <w:szCs w:val="24"/>
        </w:rPr>
        <w:t>»; «День Победы»; «</w:t>
      </w:r>
      <w:r w:rsidR="00C23793" w:rsidRPr="00364A33">
        <w:rPr>
          <w:rFonts w:ascii="Times New Roman" w:eastAsia="Times New Roman" w:hAnsi="Times New Roman" w:cs="Times New Roman"/>
          <w:sz w:val="28"/>
          <w:szCs w:val="24"/>
        </w:rPr>
        <w:t>Выпуск детей в школу</w:t>
      </w:r>
      <w:r w:rsidR="00C23793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4A6E8C" w:rsidRPr="00F96A4C" w:rsidRDefault="00C23793" w:rsidP="00A56727">
      <w:pPr>
        <w:tabs>
          <w:tab w:val="left" w:pos="70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4A6E8C" w:rsidRPr="00F96A4C">
        <w:rPr>
          <w:rFonts w:asciiTheme="majorBidi" w:hAnsiTheme="majorBidi" w:cstheme="majorBidi"/>
          <w:sz w:val="28"/>
          <w:szCs w:val="28"/>
        </w:rPr>
        <w:t>В детском саду также были организованы художественные тематические выставки, которые регулярно вывешивались в холле нашего садика.</w:t>
      </w:r>
    </w:p>
    <w:p w:rsidR="004A6E8C" w:rsidRPr="00F96A4C" w:rsidRDefault="004A6E8C" w:rsidP="00A5672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 В течение года оформлялись выставки: </w:t>
      </w:r>
    </w:p>
    <w:p w:rsidR="004A6E8C" w:rsidRPr="00F96A4C" w:rsidRDefault="00C23793" w:rsidP="00A5672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</w:t>
      </w:r>
      <w:r w:rsidR="004A6E8C" w:rsidRPr="00F96A4C">
        <w:rPr>
          <w:rFonts w:asciiTheme="majorBidi" w:hAnsiTheme="majorBidi" w:cstheme="majorBidi"/>
          <w:sz w:val="28"/>
          <w:szCs w:val="28"/>
        </w:rPr>
        <w:t>ыставка творчества «Осеннее чудо»;</w:t>
      </w:r>
    </w:p>
    <w:p w:rsidR="004A6E8C" w:rsidRPr="00F96A4C" w:rsidRDefault="004A6E8C" w:rsidP="001848E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-</w:t>
      </w:r>
      <w:r w:rsidR="001848E6" w:rsidRPr="001848E6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1848E6">
        <w:rPr>
          <w:rFonts w:ascii="Times New Roman" w:eastAsia="Calibri" w:hAnsi="Times New Roman" w:cs="Times New Roman"/>
          <w:sz w:val="28"/>
          <w:szCs w:val="20"/>
          <w:lang w:eastAsia="en-US"/>
        </w:rPr>
        <w:t>в</w:t>
      </w:r>
      <w:r w:rsidR="001848E6" w:rsidRPr="006D6747">
        <w:rPr>
          <w:rFonts w:ascii="Times New Roman" w:eastAsia="Calibri" w:hAnsi="Times New Roman" w:cs="Times New Roman"/>
          <w:sz w:val="28"/>
          <w:szCs w:val="20"/>
          <w:lang w:eastAsia="en-US"/>
        </w:rPr>
        <w:t>ыставка совместног</w:t>
      </w:r>
      <w:r w:rsidR="001848E6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о творчества детей и родителей </w:t>
      </w:r>
      <w:r w:rsidR="001848E6" w:rsidRPr="006D6747">
        <w:rPr>
          <w:rFonts w:ascii="Times New Roman" w:eastAsia="Calibri" w:hAnsi="Times New Roman" w:cs="Times New Roman"/>
          <w:sz w:val="28"/>
          <w:szCs w:val="20"/>
          <w:lang w:eastAsia="en-US"/>
        </w:rPr>
        <w:t>«</w:t>
      </w:r>
      <w:r w:rsidR="001848E6">
        <w:rPr>
          <w:rFonts w:ascii="Times New Roman" w:eastAsia="Calibri" w:hAnsi="Times New Roman" w:cs="Times New Roman"/>
          <w:sz w:val="28"/>
          <w:szCs w:val="20"/>
          <w:lang w:eastAsia="en-US"/>
        </w:rPr>
        <w:t>В гостях у сказки</w:t>
      </w:r>
      <w:r w:rsidR="001848E6" w:rsidRPr="006D6747">
        <w:rPr>
          <w:rFonts w:ascii="Times New Roman" w:eastAsia="Calibri" w:hAnsi="Times New Roman" w:cs="Times New Roman"/>
          <w:sz w:val="28"/>
          <w:szCs w:val="20"/>
          <w:lang w:eastAsia="en-US"/>
        </w:rPr>
        <w:t>»</w:t>
      </w:r>
    </w:p>
    <w:p w:rsidR="00BB7F77" w:rsidRDefault="00BB7F77" w:rsidP="001848E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66FE7" w:rsidRDefault="004A6E8C" w:rsidP="001848E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lastRenderedPageBreak/>
        <w:t>В детском саду были организованы смотр-конкурсы:</w:t>
      </w:r>
    </w:p>
    <w:p w:rsidR="004A6E8C" w:rsidRPr="00F96A4C" w:rsidRDefault="005A78FB" w:rsidP="00C2379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4A6E8C" w:rsidRPr="00F96A4C">
        <w:rPr>
          <w:rFonts w:asciiTheme="majorBidi" w:hAnsiTheme="majorBidi" w:cstheme="majorBidi"/>
          <w:sz w:val="28"/>
          <w:szCs w:val="28"/>
        </w:rPr>
        <w:t>мотр-конкурс «</w:t>
      </w:r>
      <w:r w:rsidR="004A6E8C" w:rsidRPr="00F96A4C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Готовность возрастных групп и помещений к новому учебному году»</w:t>
      </w:r>
      <w:r w:rsidR="00C2379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; </w:t>
      </w:r>
      <w:r w:rsidR="001848E6">
        <w:rPr>
          <w:rFonts w:ascii="Times New Roman" w:hAnsi="Times New Roman" w:cs="Times New Roman"/>
          <w:sz w:val="28"/>
          <w:szCs w:val="28"/>
        </w:rPr>
        <w:t>смотр-конкурс «Готовность к летнему оздоровительному периоду»</w:t>
      </w:r>
      <w:r w:rsidR="001848E6">
        <w:rPr>
          <w:rFonts w:ascii="Times New Roman" w:hAnsi="Times New Roman" w:cs="Times New Roman"/>
          <w:sz w:val="28"/>
          <w:szCs w:val="24"/>
        </w:rPr>
        <w:t>.</w:t>
      </w:r>
    </w:p>
    <w:p w:rsidR="0047760D" w:rsidRPr="00F96A4C" w:rsidRDefault="004A6E8C" w:rsidP="00C23793">
      <w:pPr>
        <w:tabs>
          <w:tab w:val="left" w:pos="70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        Для снижения заболеваемости в детском саду проводились оздоровительно- профилактические мероприятия: утренняя гимнастика, гимнастика после дневного сна согласно календарному планированию, организованная образовательная деятельность и досуги по образовательной области «Физическое развитие», полоскание рта после приема пищи, фитотерапия (лук, чеснок), витаминизация третьих блюд, ежедневное угловое и сквозное проветривание, кварцевание групповых помещений и т.д.</w:t>
      </w:r>
    </w:p>
    <w:p w:rsidR="004A6E8C" w:rsidRPr="00176EF0" w:rsidRDefault="004A6E8C" w:rsidP="009E27AC">
      <w:pPr>
        <w:tabs>
          <w:tab w:val="left" w:pos="709"/>
        </w:tabs>
        <w:spacing w:after="0"/>
        <w:rPr>
          <w:rFonts w:asciiTheme="majorBidi" w:hAnsiTheme="majorBidi" w:cstheme="majorBidi"/>
          <w:b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В 20</w:t>
      </w:r>
      <w:r w:rsidR="001848E6">
        <w:rPr>
          <w:rFonts w:asciiTheme="majorBidi" w:hAnsiTheme="majorBidi" w:cstheme="majorBidi"/>
          <w:sz w:val="28"/>
          <w:szCs w:val="28"/>
        </w:rPr>
        <w:t>21 – 2022</w:t>
      </w:r>
      <w:r w:rsidRPr="00F96A4C">
        <w:rPr>
          <w:rFonts w:asciiTheme="majorBidi" w:hAnsiTheme="majorBidi" w:cstheme="majorBidi"/>
          <w:sz w:val="28"/>
          <w:szCs w:val="28"/>
        </w:rPr>
        <w:t xml:space="preserve"> учебном году работе с сем</w:t>
      </w:r>
      <w:r w:rsidR="009E27AC">
        <w:rPr>
          <w:rFonts w:asciiTheme="majorBidi" w:hAnsiTheme="majorBidi" w:cstheme="majorBidi"/>
          <w:sz w:val="28"/>
          <w:szCs w:val="28"/>
        </w:rPr>
        <w:t>ьей уделялось достаточное</w:t>
      </w:r>
      <w:r w:rsidRPr="00F96A4C">
        <w:rPr>
          <w:rFonts w:asciiTheme="majorBidi" w:hAnsiTheme="majorBidi" w:cstheme="majorBidi"/>
          <w:sz w:val="28"/>
          <w:szCs w:val="28"/>
        </w:rPr>
        <w:t xml:space="preserve"> внимание</w:t>
      </w:r>
      <w:r w:rsidR="009E27AC">
        <w:rPr>
          <w:rFonts w:asciiTheme="majorBidi" w:hAnsiTheme="majorBidi" w:cstheme="majorBidi"/>
          <w:sz w:val="28"/>
          <w:szCs w:val="28"/>
        </w:rPr>
        <w:t xml:space="preserve"> соблюдая требования Роспотребнадзора в условиях распространения короновирусной инфекции </w:t>
      </w:r>
      <w:r w:rsidR="009E27AC">
        <w:rPr>
          <w:rFonts w:asciiTheme="majorBidi" w:hAnsiTheme="majorBidi" w:cstheme="majorBidi"/>
          <w:sz w:val="28"/>
          <w:szCs w:val="28"/>
          <w:lang w:val="en-US"/>
        </w:rPr>
        <w:t>COVID</w:t>
      </w:r>
      <w:r w:rsidR="009E27AC" w:rsidRPr="009E27AC">
        <w:rPr>
          <w:rFonts w:asciiTheme="majorBidi" w:hAnsiTheme="majorBidi" w:cstheme="majorBidi"/>
          <w:sz w:val="28"/>
          <w:szCs w:val="28"/>
        </w:rPr>
        <w:t>-19</w:t>
      </w:r>
      <w:r w:rsidRPr="00F96A4C">
        <w:rPr>
          <w:rFonts w:asciiTheme="majorBidi" w:hAnsiTheme="majorBidi" w:cstheme="majorBidi"/>
          <w:sz w:val="28"/>
          <w:szCs w:val="28"/>
        </w:rPr>
        <w:t xml:space="preserve">. Родители </w:t>
      </w:r>
      <w:r w:rsidR="009E27AC">
        <w:rPr>
          <w:rFonts w:asciiTheme="majorBidi" w:hAnsiTheme="majorBidi" w:cstheme="majorBidi"/>
          <w:sz w:val="28"/>
          <w:szCs w:val="28"/>
        </w:rPr>
        <w:t xml:space="preserve">посещали групповые консультации. </w:t>
      </w:r>
      <w:r w:rsidRPr="00F96A4C">
        <w:rPr>
          <w:rFonts w:asciiTheme="majorBidi" w:hAnsiTheme="majorBidi" w:cstheme="majorBidi"/>
          <w:sz w:val="28"/>
          <w:szCs w:val="28"/>
        </w:rPr>
        <w:t>Для родителей в течение года проведены:</w:t>
      </w:r>
    </w:p>
    <w:p w:rsidR="004A6E8C" w:rsidRPr="00F96A4C" w:rsidRDefault="004A6E8C" w:rsidP="009E27AC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-консультации;</w:t>
      </w:r>
    </w:p>
    <w:p w:rsidR="004A6E8C" w:rsidRPr="00F96A4C" w:rsidRDefault="004A6E8C" w:rsidP="00C23793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-индивидуальное консультирование родителей по запросам: воспитатели и специалисты;</w:t>
      </w:r>
    </w:p>
    <w:p w:rsidR="004A6E8C" w:rsidRPr="00F96A4C" w:rsidRDefault="004A6E8C" w:rsidP="00C23793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Совместная деятельность родителей с детьми: изготовление атрибутов к новогоднему празднику»;</w:t>
      </w:r>
    </w:p>
    <w:p w:rsidR="004A6E8C" w:rsidRPr="00F96A4C" w:rsidRDefault="004A6E8C" w:rsidP="00C23793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-анкетирования.</w:t>
      </w:r>
    </w:p>
    <w:p w:rsidR="004A6E8C" w:rsidRPr="00F96A4C" w:rsidRDefault="00A43619" w:rsidP="00C2379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Были проведены</w:t>
      </w:r>
      <w:r w:rsidR="004A6E8C" w:rsidRPr="00F96A4C">
        <w:rPr>
          <w:rFonts w:asciiTheme="majorBidi" w:hAnsiTheme="majorBidi" w:cstheme="majorBidi"/>
          <w:sz w:val="28"/>
          <w:szCs w:val="28"/>
        </w:rPr>
        <w:t xml:space="preserve"> групповые родительские собрания по плану.</w:t>
      </w:r>
    </w:p>
    <w:p w:rsidR="00176EF0" w:rsidRPr="00A43619" w:rsidRDefault="004A6E8C" w:rsidP="0047760D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 Чтобы осуществлять такое сотрудничество, необходимо взаимное стремление и понимание поставленных целей и задач. Прежде всего, любовь к детям, интерес по созданию условий для развития детей, что способствует объединению родителей и педагогов для достижения единой цели.</w:t>
      </w:r>
    </w:p>
    <w:p w:rsidR="00176EF0" w:rsidRPr="00A43619" w:rsidRDefault="0047760D" w:rsidP="0047760D">
      <w:pPr>
        <w:spacing w:after="0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F96A4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Анализ выполнения годовых задач.</w:t>
      </w:r>
    </w:p>
    <w:p w:rsidR="001B3227" w:rsidRPr="00BB7F77" w:rsidRDefault="00A56727" w:rsidP="001B322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2"/>
          <w:szCs w:val="20"/>
        </w:rPr>
      </w:pPr>
      <w:r w:rsidRPr="00BB7F77">
        <w:rPr>
          <w:rFonts w:asciiTheme="majorBidi" w:hAnsiTheme="majorBidi" w:cstheme="majorBidi"/>
          <w:sz w:val="32"/>
          <w:szCs w:val="28"/>
        </w:rPr>
        <w:t>1)</w:t>
      </w:r>
      <w:r w:rsidR="0047760D" w:rsidRPr="00BB7F77">
        <w:rPr>
          <w:rFonts w:asciiTheme="majorBidi" w:hAnsiTheme="majorBidi" w:cstheme="majorBidi"/>
          <w:sz w:val="32"/>
          <w:szCs w:val="28"/>
        </w:rPr>
        <w:t xml:space="preserve"> </w:t>
      </w:r>
      <w:r w:rsidR="001B3227" w:rsidRPr="00BB7F77">
        <w:rPr>
          <w:color w:val="000000"/>
          <w:sz w:val="28"/>
          <w:bdr w:val="none" w:sz="0" w:space="0" w:color="auto" w:frame="1"/>
        </w:rPr>
        <w:t>Среди многих факторов,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1B3227" w:rsidRPr="00BB7F77" w:rsidRDefault="001B3227" w:rsidP="001B322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2"/>
          <w:szCs w:val="20"/>
        </w:rPr>
      </w:pPr>
      <w:r w:rsidRPr="00BB7F77">
        <w:rPr>
          <w:color w:val="000000"/>
          <w:sz w:val="28"/>
          <w:bdr w:val="none" w:sz="0" w:space="0" w:color="auto" w:frame="1"/>
        </w:rPr>
        <w:t>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 физической культуре и спорту.</w:t>
      </w:r>
    </w:p>
    <w:p w:rsidR="0047760D" w:rsidRPr="00BB7F77" w:rsidRDefault="001B3227" w:rsidP="00BB7F77">
      <w:pPr>
        <w:spacing w:after="0"/>
        <w:rPr>
          <w:rFonts w:ascii="Times New Roman" w:hAnsi="Times New Roman" w:cs="Times New Roman"/>
          <w:sz w:val="28"/>
        </w:rPr>
      </w:pPr>
      <w:r w:rsidRPr="00BB7F77">
        <w:rPr>
          <w:rFonts w:ascii="Times New Roman" w:hAnsi="Times New Roman" w:cs="Times New Roman"/>
          <w:sz w:val="28"/>
        </w:rPr>
        <w:t xml:space="preserve">В ДОУ созданы благоприятные условия для физического и психического развития воспитанников, охраны жизни и укрепления здоровья, совершенствования их </w:t>
      </w:r>
      <w:r w:rsidRPr="00BB7F77">
        <w:rPr>
          <w:rFonts w:ascii="Times New Roman" w:hAnsi="Times New Roman" w:cs="Times New Roman"/>
          <w:sz w:val="28"/>
        </w:rPr>
        <w:lastRenderedPageBreak/>
        <w:t>развития. Для оздоровления детей используются все природные факторы: солнце, воздух, вода (летом хождение босиком). Закаливающие мероприятия осуществляются круглый год, но их вид и методика меняются в зависимости от сезона и погоды. В ДОУ имеется спортивная площадка, в каждой групповой комнате имеется физкультурный уголок с набором спортивного оборудования (кубы, мячи, скакалки, обручи, ребристые доски, флажки, ленты, мешочки с песком для метания, кольцебросы, атрибуты для подвижных игр и т. п.), дорожки здоровья; — медицинский кабинет и изолятор оснащены необходимым оборудованием: имеется бактерицидная лампа, ростометр, весы, дезсредства, медикаменты, рекомендованные Минздравохранением РФ для ДОУ, Сформированы потребности в физическом совершенствовании. Индивидуальный подход к детям способствовал успешному овладению каждым ребёнком программного материала. На занятии использовались различные виды ходьбы, бег, упражнения на дыхание, подвижные игры.</w:t>
      </w:r>
    </w:p>
    <w:p w:rsidR="001B3227" w:rsidRPr="00BB7F77" w:rsidRDefault="001B3227" w:rsidP="00BB7F77">
      <w:pPr>
        <w:spacing w:after="0"/>
        <w:rPr>
          <w:rFonts w:ascii="Times New Roman" w:hAnsi="Times New Roman" w:cs="Times New Roman"/>
          <w:sz w:val="28"/>
        </w:rPr>
      </w:pPr>
      <w:r w:rsidRPr="00BB7F77">
        <w:rPr>
          <w:rFonts w:ascii="Times New Roman" w:hAnsi="Times New Roman" w:cs="Times New Roman"/>
          <w:sz w:val="28"/>
        </w:rPr>
        <w:t>Воспитатели всех возрастных групп систематически планировали разнообразные подвижные игры во время прогулок; игры с бегом по кругу; игры с прыжками в длину с места;  игры с бегом. С детьми проводилась гимнастика после сна, уделялось внимание провидению физкультминуток. Систематически проводились различные формы физкультурных занятий: традиционные, занятия-соревнования, занятия на воздухе. Выбор методов и приемов определялся целями и задачами конкретного занятия, его содержанием. Четкость и ясность поставленной перед детьми задачи во многом определяло успех ее выполнения. В содержание занятий входили все доступные детям виды физических упражнений: основные, танцевальные движения, ОРУ, строевые, спортивные. При подборе игр и упражнений преимущественно использовались упражнения развивающего характера, направленные на различные группы мышц, а так же упражнения требующие координации движений, ловкости выносливости. Значительное место в работе педагогов отводилось закаливающим процедурам: хождение босиком по дорожкам. Закаливание осуществлялось в процессе различных водных процедур, систематическом пребывании детей на воздухе. Пребывание детей на свежем воздухе в осеннее — зимний период не всегда вызывало у родителей положительный отклик, возникала боязнь простуды своего ребенка. В связи, с чем следует продумать организацию работы с родителями по пропаганде здорового образа жизни в новом учебном году. В результате комплексного решения физкультурно- оздоровительных задач удалось добиться положительных результатов. Отмечается хороший уровень развития физических качеств (силовых, скоростных, в том числе гибкости, выносливости, координации). У всех детей воспитаны культурно-гигиенические навыки.</w:t>
      </w:r>
    </w:p>
    <w:p w:rsidR="001B3227" w:rsidRPr="00BB7F77" w:rsidRDefault="00B10ADC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Вывод:</w:t>
      </w:r>
      <w:r w:rsidR="00A56727" w:rsidRPr="00BB7F77">
        <w:rPr>
          <w:rFonts w:ascii="Times New Roman" w:hAnsi="Times New Roman" w:cs="Times New Roman"/>
          <w:sz w:val="28"/>
          <w:szCs w:val="28"/>
        </w:rPr>
        <w:t xml:space="preserve"> </w:t>
      </w:r>
      <w:r w:rsidR="001B3227" w:rsidRPr="00BB7F77">
        <w:rPr>
          <w:rFonts w:ascii="Times New Roman" w:hAnsi="Times New Roman" w:cs="Times New Roman"/>
          <w:sz w:val="28"/>
          <w:szCs w:val="28"/>
        </w:rPr>
        <w:t xml:space="preserve">Проанализировав организацию физкультурно-оздоровительной работы с детьми и результаты заболеваемости детей можно сделать вывод о недостаточной эффективности системы оздоровления детей, использования здоровьесберегающих </w:t>
      </w:r>
      <w:r w:rsidR="001B3227" w:rsidRPr="00BB7F77">
        <w:rPr>
          <w:rFonts w:ascii="Times New Roman" w:hAnsi="Times New Roman" w:cs="Times New Roman"/>
          <w:sz w:val="28"/>
          <w:szCs w:val="28"/>
        </w:rPr>
        <w:lastRenderedPageBreak/>
        <w:t>технологий и  профилактических мер по предупреждению заболеваемости в ДОУ. Именно поэтому задачу оздоровления и физического развития воспитанников необходимо использовать  и  в новом учебном году.</w:t>
      </w:r>
    </w:p>
    <w:p w:rsidR="005163C0" w:rsidRPr="00BB7F77" w:rsidRDefault="00A43619" w:rsidP="00BB7F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 xml:space="preserve">2) </w:t>
      </w:r>
      <w:r w:rsidR="005A78FB" w:rsidRPr="00BB7F77">
        <w:rPr>
          <w:rFonts w:ascii="Times New Roman" w:hAnsi="Times New Roman" w:cs="Times New Roman"/>
          <w:sz w:val="28"/>
          <w:szCs w:val="28"/>
        </w:rPr>
        <w:t xml:space="preserve">Речевое развитие включало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Беседы с детьми, экскурсии, ООД, чтение художественной литературы, другие формы работы способствовали тому, что расширился и активизировался словарь детей 4- 5 лет в процессе чтения произведений художественной литературы, показывая детям   красоту, образность. Дети, начиная с младшей группы, охотно общаются со сверстниками и взрослыми, слушают и понимают собеседника; задают вопросы и строят собственные ответы. </w:t>
      </w:r>
      <w:r w:rsidR="005163C0" w:rsidRPr="00BB7F77">
        <w:rPr>
          <w:rFonts w:ascii="Times New Roman" w:hAnsi="Times New Roman" w:cs="Times New Roman"/>
          <w:sz w:val="28"/>
          <w:szCs w:val="28"/>
        </w:rPr>
        <w:t>Анализ календарных планов в течение учебного года показал, что воспитатели планируют разные формы речевой деятельности на занятиях и в свободное время, но при планировании занятий по развитию связной речи чаще всего используется такой вид, как составление описательных рассказов или рассказов по картине.</w:t>
      </w:r>
    </w:p>
    <w:p w:rsidR="005163C0" w:rsidRPr="00BB7F77" w:rsidRDefault="005163C0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Имеется полное методическое обеспечение в соответствии с программой.</w:t>
      </w:r>
    </w:p>
    <w:p w:rsidR="005163C0" w:rsidRPr="00BB7F77" w:rsidRDefault="005163C0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Однако наблюдаются  следующие недостатки:</w:t>
      </w:r>
    </w:p>
    <w:p w:rsidR="005163C0" w:rsidRPr="00BB7F77" w:rsidRDefault="005163C0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— недостаточная методическая грамотность педагогов по организации и проведению ООД по развитию речи.</w:t>
      </w:r>
    </w:p>
    <w:p w:rsidR="005163C0" w:rsidRPr="00BB7F77" w:rsidRDefault="005163C0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Причина в  недостаточном уровне речевой культуры самих педагогов и низком уровне мотивации педагогов к саморазвитию,  недостаточное дидактическое обеспечение</w:t>
      </w:r>
      <w:r w:rsidR="00BB7F77">
        <w:rPr>
          <w:rFonts w:ascii="Times New Roman" w:hAnsi="Times New Roman" w:cs="Times New Roman"/>
          <w:sz w:val="28"/>
          <w:szCs w:val="28"/>
        </w:rPr>
        <w:t>.</w:t>
      </w:r>
    </w:p>
    <w:p w:rsidR="005163C0" w:rsidRPr="00BB7F77" w:rsidRDefault="00A43619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 </w:t>
      </w:r>
      <w:r w:rsidR="0047760D" w:rsidRPr="00BB7F77">
        <w:rPr>
          <w:rFonts w:ascii="Times New Roman" w:hAnsi="Times New Roman" w:cs="Times New Roman"/>
          <w:sz w:val="28"/>
          <w:szCs w:val="28"/>
        </w:rPr>
        <w:t>Вывод:</w:t>
      </w:r>
      <w:r w:rsidR="00B10ADC" w:rsidRPr="00BB7F77">
        <w:rPr>
          <w:rFonts w:ascii="Times New Roman" w:hAnsi="Times New Roman" w:cs="Times New Roman"/>
          <w:sz w:val="28"/>
          <w:szCs w:val="28"/>
        </w:rPr>
        <w:t xml:space="preserve"> </w:t>
      </w:r>
      <w:r w:rsidR="005163C0" w:rsidRPr="00BB7F77">
        <w:rPr>
          <w:rFonts w:ascii="Times New Roman" w:hAnsi="Times New Roman" w:cs="Times New Roman"/>
          <w:sz w:val="28"/>
          <w:szCs w:val="28"/>
        </w:rPr>
        <w:t>организация  ра</w:t>
      </w:r>
      <w:r w:rsidR="00BB7F77">
        <w:rPr>
          <w:rFonts w:ascii="Times New Roman" w:hAnsi="Times New Roman" w:cs="Times New Roman"/>
          <w:sz w:val="28"/>
          <w:szCs w:val="28"/>
        </w:rPr>
        <w:t xml:space="preserve">боты по речевому развитию в ДОУ на достаточном </w:t>
      </w:r>
      <w:r w:rsidR="005163C0" w:rsidRPr="00BB7F77">
        <w:rPr>
          <w:rFonts w:ascii="Times New Roman" w:hAnsi="Times New Roman" w:cs="Times New Roman"/>
          <w:sz w:val="28"/>
          <w:szCs w:val="28"/>
        </w:rPr>
        <w:t>уровне</w:t>
      </w:r>
    </w:p>
    <w:p w:rsidR="004A6E8C" w:rsidRPr="00A95FF2" w:rsidRDefault="004A6E8C" w:rsidP="00BB7F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FF2">
        <w:rPr>
          <w:rFonts w:ascii="Times New Roman" w:hAnsi="Times New Roman" w:cs="Times New Roman"/>
          <w:b/>
          <w:sz w:val="28"/>
          <w:szCs w:val="28"/>
        </w:rPr>
        <w:t>Анализ методической работы.</w:t>
      </w:r>
    </w:p>
    <w:p w:rsidR="004F1516" w:rsidRPr="00BB7F77" w:rsidRDefault="001967B6" w:rsidP="00BB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 xml:space="preserve">В 2021 – 2022 </w:t>
      </w:r>
      <w:r w:rsidR="004A6E8C" w:rsidRPr="00BB7F77">
        <w:rPr>
          <w:rFonts w:ascii="Times New Roman" w:hAnsi="Times New Roman" w:cs="Times New Roman"/>
          <w:sz w:val="28"/>
          <w:szCs w:val="28"/>
        </w:rPr>
        <w:t>учебном году педагоги активно участвовали в методической работе учреждения. Большинство из них готовили доклады из опыта работы, занимались самообразованием. Были проведены открытые показы организованной образовательной деятельности,</w:t>
      </w:r>
    </w:p>
    <w:p w:rsidR="004A6E8C" w:rsidRPr="00BB7F77" w:rsidRDefault="004F1516" w:rsidP="00A9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4A6E8C" w:rsidRPr="00BB7F77">
        <w:rPr>
          <w:rFonts w:ascii="Times New Roman" w:hAnsi="Times New Roman" w:cs="Times New Roman"/>
          <w:sz w:val="28"/>
          <w:szCs w:val="28"/>
        </w:rPr>
        <w:t xml:space="preserve">принимали активное участие на педагогических советах: </w:t>
      </w:r>
    </w:p>
    <w:p w:rsidR="004F1516" w:rsidRPr="00BB7F77" w:rsidRDefault="004F1516" w:rsidP="00A9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- воспитатель средней группы «Звездочка» Бечуркаева Ж. Я. прочитала доклад  «О здоровьесберегающих технологиях в работе с детьми дошкольного возраста»;</w:t>
      </w:r>
    </w:p>
    <w:p w:rsidR="004F1516" w:rsidRPr="00BB7F77" w:rsidRDefault="004F1516" w:rsidP="00A9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77">
        <w:rPr>
          <w:rFonts w:ascii="Times New Roman" w:hAnsi="Times New Roman" w:cs="Times New Roman"/>
          <w:sz w:val="28"/>
          <w:szCs w:val="28"/>
        </w:rPr>
        <w:t>-  воспитатель второй ранней группы «Солнышко» Джабраилова Э. А. прочитала доклад из опыта работы «О развитии речи детей через художественную литературу».</w:t>
      </w:r>
    </w:p>
    <w:p w:rsidR="00A95FF2" w:rsidRDefault="00A95FF2" w:rsidP="00A95FF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F1516" w:rsidRPr="00B5577E" w:rsidRDefault="004F1516" w:rsidP="00A95FF2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lastRenderedPageBreak/>
        <w:t>Были проведены открытые показы организованн</w:t>
      </w:r>
      <w:r>
        <w:rPr>
          <w:rFonts w:asciiTheme="majorBidi" w:hAnsiTheme="majorBidi" w:cstheme="majorBidi"/>
          <w:sz w:val="28"/>
          <w:szCs w:val="28"/>
        </w:rPr>
        <w:t>ой образовательной деятельности:</w:t>
      </w:r>
    </w:p>
    <w:p w:rsidR="004A6E8C" w:rsidRPr="00F96A4C" w:rsidRDefault="004A6E8C" w:rsidP="00A56727">
      <w:pPr>
        <w:shd w:val="clear" w:color="auto" w:fill="FFFFFF"/>
        <w:spacing w:after="0"/>
        <w:outlineLvl w:val="0"/>
        <w:rPr>
          <w:rFonts w:asciiTheme="majorBidi" w:hAnsiTheme="majorBidi" w:cstheme="majorBidi"/>
          <w:b/>
          <w:bCs/>
          <w:i/>
          <w:iCs/>
          <w:kern w:val="36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- </w:t>
      </w:r>
      <w:r w:rsidR="00B10ADC">
        <w:rPr>
          <w:rFonts w:asciiTheme="majorBidi" w:hAnsiTheme="majorBidi" w:cstheme="majorBidi"/>
          <w:sz w:val="28"/>
          <w:szCs w:val="28"/>
        </w:rPr>
        <w:t>«</w:t>
      </w:r>
      <w:r w:rsidR="00B10ADC" w:rsidRPr="00E204AF">
        <w:rPr>
          <w:rFonts w:ascii="Times New Roman" w:hAnsi="Times New Roman" w:cs="Times New Roman"/>
          <w:sz w:val="28"/>
          <w:szCs w:val="28"/>
        </w:rPr>
        <w:t xml:space="preserve">Организация и проведение открытого просмотра детской деятельности - </w:t>
      </w:r>
      <w:r w:rsidR="004F1516">
        <w:rPr>
          <w:rFonts w:ascii="Times New Roman" w:hAnsi="Times New Roman" w:cs="Times New Roman"/>
          <w:sz w:val="28"/>
          <w:szCs w:val="28"/>
        </w:rPr>
        <w:t>ООД по физическому развитию с детьми второй ранней группы «Солнышко</w:t>
      </w:r>
      <w:r w:rsidR="00B10ADC">
        <w:rPr>
          <w:rFonts w:ascii="Times New Roman" w:hAnsi="Times New Roman" w:cs="Times New Roman"/>
          <w:sz w:val="28"/>
          <w:szCs w:val="28"/>
        </w:rPr>
        <w:t>»</w:t>
      </w:r>
      <w:r w:rsidR="00B10ADC" w:rsidRPr="00E204AF">
        <w:rPr>
          <w:rFonts w:ascii="Times New Roman" w:hAnsi="Times New Roman" w:cs="Times New Roman"/>
          <w:sz w:val="28"/>
          <w:szCs w:val="28"/>
        </w:rPr>
        <w:t xml:space="preserve"> </w:t>
      </w:r>
      <w:r w:rsidRPr="00F96A4C">
        <w:rPr>
          <w:rFonts w:asciiTheme="majorBidi" w:hAnsiTheme="majorBidi" w:cstheme="majorBidi"/>
          <w:sz w:val="28"/>
          <w:szCs w:val="28"/>
        </w:rPr>
        <w:t xml:space="preserve">воспитатель </w:t>
      </w:r>
      <w:r w:rsidR="004F1516">
        <w:rPr>
          <w:rFonts w:asciiTheme="majorBidi" w:hAnsiTheme="majorBidi" w:cstheme="majorBidi"/>
          <w:sz w:val="28"/>
          <w:szCs w:val="28"/>
        </w:rPr>
        <w:t xml:space="preserve"> Джабраилова Э. А. </w:t>
      </w:r>
      <w:r w:rsidRPr="00F96A4C">
        <w:rPr>
          <w:rFonts w:asciiTheme="majorBidi" w:hAnsiTheme="majorBidi" w:cstheme="majorBidi"/>
          <w:sz w:val="28"/>
          <w:szCs w:val="28"/>
        </w:rPr>
        <w:t>поделилась опытом работы</w:t>
      </w:r>
      <w:r w:rsidR="004F1516">
        <w:rPr>
          <w:rFonts w:asciiTheme="majorBidi" w:hAnsiTheme="majorBidi" w:cstheme="majorBidi"/>
          <w:sz w:val="28"/>
          <w:szCs w:val="28"/>
        </w:rPr>
        <w:t>.</w:t>
      </w:r>
    </w:p>
    <w:p w:rsidR="00BB7F77" w:rsidRDefault="004A6E8C" w:rsidP="00A95FF2">
      <w:pPr>
        <w:shd w:val="clear" w:color="auto" w:fill="FFFFFF"/>
        <w:spacing w:after="0"/>
        <w:outlineLvl w:val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- «</w:t>
      </w:r>
      <w:r w:rsidR="00B10ADC" w:rsidRPr="00E204AF">
        <w:rPr>
          <w:rFonts w:ascii="Times New Roman" w:hAnsi="Times New Roman" w:cs="Times New Roman"/>
          <w:sz w:val="28"/>
          <w:szCs w:val="28"/>
        </w:rPr>
        <w:t>Организация и проведение открытого просмотра детской деятельности - О</w:t>
      </w:r>
      <w:r w:rsidR="00B5577E">
        <w:rPr>
          <w:rFonts w:ascii="Times New Roman" w:hAnsi="Times New Roman" w:cs="Times New Roman"/>
          <w:sz w:val="28"/>
          <w:szCs w:val="28"/>
        </w:rPr>
        <w:t>ОД по развитию речи с детьми средней группы «Звездочка</w:t>
      </w:r>
      <w:r w:rsidR="00B10ADC">
        <w:rPr>
          <w:rFonts w:ascii="Times New Roman" w:hAnsi="Times New Roman" w:cs="Times New Roman"/>
          <w:sz w:val="28"/>
          <w:szCs w:val="28"/>
        </w:rPr>
        <w:t xml:space="preserve">» </w:t>
      </w:r>
      <w:r w:rsidRPr="00F96A4C">
        <w:rPr>
          <w:rFonts w:asciiTheme="majorBidi" w:hAnsiTheme="majorBidi" w:cstheme="majorBidi"/>
          <w:sz w:val="28"/>
          <w:szCs w:val="28"/>
        </w:rPr>
        <w:t xml:space="preserve">воспитатель </w:t>
      </w:r>
      <w:r w:rsidR="00B5577E">
        <w:rPr>
          <w:rFonts w:asciiTheme="majorBidi" w:hAnsiTheme="majorBidi" w:cstheme="majorBidi"/>
          <w:sz w:val="28"/>
          <w:szCs w:val="28"/>
        </w:rPr>
        <w:t>Хасанова Ф. Я.</w:t>
      </w:r>
      <w:r w:rsidRPr="00F96A4C">
        <w:rPr>
          <w:rFonts w:asciiTheme="majorBidi" w:hAnsiTheme="majorBidi" w:cstheme="majorBidi"/>
          <w:sz w:val="28"/>
          <w:szCs w:val="28"/>
        </w:rPr>
        <w:t xml:space="preserve"> под</w:t>
      </w:r>
      <w:r w:rsidR="00B10ADC">
        <w:rPr>
          <w:rFonts w:asciiTheme="majorBidi" w:hAnsiTheme="majorBidi" w:cstheme="majorBidi"/>
          <w:sz w:val="28"/>
          <w:szCs w:val="28"/>
        </w:rPr>
        <w:t>елилась опытом работы.</w:t>
      </w:r>
    </w:p>
    <w:p w:rsidR="00DD1A91" w:rsidRDefault="00B5577E" w:rsidP="00A95FF2">
      <w:pPr>
        <w:shd w:val="clear" w:color="auto" w:fill="FFFFFF"/>
        <w:spacing w:after="0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Воспитатель второй ранней группы «Солнышко» Дениева А. У. приняла участие в районном семинаре воспитателей «Нравственно-патриотическое воспитание в ДОУ» с докладом на тему «Система работы по нравственно-патриотическому воспитанию дошкольников в соответствии с ФГОС ДО». </w:t>
      </w:r>
    </w:p>
    <w:p w:rsidR="00B10ADC" w:rsidRPr="00DD1A91" w:rsidRDefault="00B10ADC" w:rsidP="00DD1A91">
      <w:pPr>
        <w:shd w:val="clear" w:color="auto" w:fill="FFFFFF"/>
        <w:spacing w:after="0"/>
        <w:outlineLvl w:val="0"/>
        <w:rPr>
          <w:rFonts w:asciiTheme="majorBidi" w:hAnsiTheme="majorBidi" w:cstheme="majorBidi"/>
          <w:sz w:val="28"/>
          <w:szCs w:val="28"/>
        </w:rPr>
      </w:pPr>
      <w:r w:rsidRPr="00F14F50">
        <w:rPr>
          <w:rFonts w:ascii="Times New Roman" w:hAnsi="Times New Roman"/>
          <w:b/>
          <w:sz w:val="28"/>
          <w:szCs w:val="28"/>
        </w:rPr>
        <w:t>Анализ организации подготовки детей к школе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10ADC" w:rsidRDefault="00B5577E" w:rsidP="00DD1A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в мае месяце 2022</w:t>
      </w:r>
      <w:r w:rsidR="00B10ADC" w:rsidRPr="00F14F50">
        <w:rPr>
          <w:rFonts w:ascii="Times New Roman" w:hAnsi="Times New Roman"/>
          <w:sz w:val="28"/>
          <w:szCs w:val="28"/>
        </w:rPr>
        <w:t xml:space="preserve"> года была проведена проверка готовности детей к обучению в школе. Диагностика уровня готовности к обучению в </w:t>
      </w:r>
      <w:r w:rsidR="00B10ADC">
        <w:rPr>
          <w:rFonts w:ascii="Times New Roman" w:hAnsi="Times New Roman"/>
          <w:sz w:val="28"/>
          <w:szCs w:val="28"/>
        </w:rPr>
        <w:t>школе нескольких детей из средней</w:t>
      </w:r>
      <w:r w:rsidR="00B10ADC" w:rsidRPr="00F14F50">
        <w:rPr>
          <w:rFonts w:ascii="Times New Roman" w:hAnsi="Times New Roman"/>
          <w:sz w:val="28"/>
          <w:szCs w:val="28"/>
        </w:rPr>
        <w:t xml:space="preserve"> групп</w:t>
      </w:r>
      <w:r w:rsidR="00B10ADC">
        <w:rPr>
          <w:rFonts w:ascii="Times New Roman" w:hAnsi="Times New Roman"/>
          <w:sz w:val="28"/>
          <w:szCs w:val="28"/>
        </w:rPr>
        <w:t>ы</w:t>
      </w:r>
      <w:r w:rsidR="00B10ADC" w:rsidRPr="00F14F50">
        <w:rPr>
          <w:rFonts w:ascii="Times New Roman" w:hAnsi="Times New Roman"/>
          <w:sz w:val="28"/>
          <w:szCs w:val="28"/>
        </w:rPr>
        <w:t xml:space="preserve"> детского сада представляла собой индивидуальное изучение воспитанников. В процессе диагностики был собран материал, целостно и разносторонне характеризующий как школьную зрелость детей во всех ее показателях, значимых для адаптации к школьной жизни, так и проблемы, которые могут эту адаптацию осложнить. Были собраны данные о развитии детей, полученные в результате психолого-педагогического обследования детей: состояние здоровья, социальная и психолого-педагогическая готовность к школе, развитие школьно-значимых и психофизиологических функций, психологических предпосылок учебной деятельности.</w:t>
      </w:r>
    </w:p>
    <w:p w:rsidR="00B10ADC" w:rsidRPr="00097766" w:rsidRDefault="00B10ADC" w:rsidP="00B10A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766">
        <w:rPr>
          <w:rFonts w:ascii="Times New Roman" w:hAnsi="Times New Roman"/>
          <w:b/>
          <w:sz w:val="28"/>
          <w:szCs w:val="28"/>
        </w:rPr>
        <w:t>Анализ уровня готовности ребёнка, поступающего в 1 класс.</w:t>
      </w:r>
    </w:p>
    <w:tbl>
      <w:tblPr>
        <w:tblStyle w:val="a8"/>
        <w:tblW w:w="0" w:type="auto"/>
        <w:tblLook w:val="04A0"/>
      </w:tblPr>
      <w:tblGrid>
        <w:gridCol w:w="1217"/>
        <w:gridCol w:w="1795"/>
        <w:gridCol w:w="1196"/>
        <w:gridCol w:w="1196"/>
        <w:gridCol w:w="1196"/>
        <w:gridCol w:w="1197"/>
        <w:gridCol w:w="1197"/>
        <w:gridCol w:w="1197"/>
      </w:tblGrid>
      <w:tr w:rsidR="00B10ADC" w:rsidRPr="00097766" w:rsidTr="007052FD">
        <w:trPr>
          <w:trHeight w:val="195"/>
        </w:trPr>
        <w:tc>
          <w:tcPr>
            <w:tcW w:w="1196" w:type="dxa"/>
            <w:vMerge w:val="restart"/>
          </w:tcPr>
          <w:p w:rsidR="00B10ADC" w:rsidRPr="00097766" w:rsidRDefault="00B10ADC" w:rsidP="007052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B10ADC" w:rsidRPr="00097766" w:rsidRDefault="00B10ADC" w:rsidP="007052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B10ADC" w:rsidRPr="00097766" w:rsidRDefault="00B10ADC" w:rsidP="007052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B10ADC" w:rsidRPr="00097766" w:rsidRDefault="00B10ADC" w:rsidP="007052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выпускников</w:t>
            </w:r>
          </w:p>
        </w:tc>
        <w:tc>
          <w:tcPr>
            <w:tcW w:w="71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Уровень готовности к школьному обучению</w:t>
            </w:r>
          </w:p>
        </w:tc>
      </w:tr>
      <w:tr w:rsidR="00B10ADC" w:rsidRPr="00097766" w:rsidTr="007052FD">
        <w:trPr>
          <w:trHeight w:val="183"/>
        </w:trPr>
        <w:tc>
          <w:tcPr>
            <w:tcW w:w="1196" w:type="dxa"/>
            <w:vMerge/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Уровень готовности</w:t>
            </w:r>
          </w:p>
        </w:tc>
      </w:tr>
      <w:tr w:rsidR="00B10ADC" w:rsidRPr="00097766" w:rsidTr="007052FD">
        <w:trPr>
          <w:trHeight w:val="285"/>
        </w:trPr>
        <w:tc>
          <w:tcPr>
            <w:tcW w:w="1196" w:type="dxa"/>
            <w:vMerge/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Высокий 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Средний %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Низкий %</w:t>
            </w:r>
          </w:p>
        </w:tc>
      </w:tr>
      <w:tr w:rsidR="00B10ADC" w:rsidRPr="00097766" w:rsidTr="007052FD">
        <w:trPr>
          <w:trHeight w:val="183"/>
        </w:trPr>
        <w:tc>
          <w:tcPr>
            <w:tcW w:w="1196" w:type="dxa"/>
            <w:vMerge/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B10ADC" w:rsidRPr="00097766" w:rsidRDefault="00B10ADC" w:rsidP="00705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97766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97766">
              <w:rPr>
                <w:rFonts w:ascii="Times New Roman" w:hAnsi="Times New Roman"/>
                <w:sz w:val="28"/>
                <w:szCs w:val="28"/>
              </w:rPr>
              <w:t>.г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97766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97766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97766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B10ADC" w:rsidRPr="0009776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97766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</w:tr>
      <w:tr w:rsidR="00B10ADC" w:rsidTr="007052FD">
        <w:tc>
          <w:tcPr>
            <w:tcW w:w="1196" w:type="dxa"/>
          </w:tcPr>
          <w:p w:rsidR="00B10ADC" w:rsidRPr="00097766" w:rsidRDefault="00B10ADC" w:rsidP="007052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редняя</w:t>
            </w:r>
          </w:p>
          <w:p w:rsidR="00B10ADC" w:rsidRPr="00977A16" w:rsidRDefault="00B10ADC" w:rsidP="007052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766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196" w:type="dxa"/>
          </w:tcPr>
          <w:p w:rsidR="00B10ADC" w:rsidRPr="00977A16" w:rsidRDefault="00B5577E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B10ADC" w:rsidRPr="00977A1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1/12,5%</w:t>
            </w:r>
          </w:p>
        </w:tc>
        <w:tc>
          <w:tcPr>
            <w:tcW w:w="1196" w:type="dxa"/>
          </w:tcPr>
          <w:p w:rsidR="00B10ADC" w:rsidRPr="00977A1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1/25%</w:t>
            </w:r>
          </w:p>
        </w:tc>
        <w:tc>
          <w:tcPr>
            <w:tcW w:w="1196" w:type="dxa"/>
          </w:tcPr>
          <w:p w:rsidR="00B10ADC" w:rsidRPr="00977A1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4/50%</w:t>
            </w:r>
          </w:p>
        </w:tc>
        <w:tc>
          <w:tcPr>
            <w:tcW w:w="1197" w:type="dxa"/>
          </w:tcPr>
          <w:p w:rsidR="00B10ADC" w:rsidRPr="00977A1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2/50%</w:t>
            </w:r>
          </w:p>
        </w:tc>
        <w:tc>
          <w:tcPr>
            <w:tcW w:w="1197" w:type="dxa"/>
          </w:tcPr>
          <w:p w:rsidR="00B10ADC" w:rsidRPr="00977A16" w:rsidRDefault="00B10ADC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3/37,5%</w:t>
            </w:r>
          </w:p>
        </w:tc>
        <w:tc>
          <w:tcPr>
            <w:tcW w:w="1197" w:type="dxa"/>
          </w:tcPr>
          <w:p w:rsidR="00B10ADC" w:rsidRPr="00977A16" w:rsidRDefault="006D1639" w:rsidP="0070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</w:t>
            </w:r>
            <w:r w:rsidR="00B10A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Pr="00977A16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77A16">
        <w:rPr>
          <w:rFonts w:ascii="Times New Roman" w:hAnsi="Times New Roman"/>
          <w:b/>
          <w:sz w:val="28"/>
          <w:szCs w:val="28"/>
        </w:rPr>
        <w:t>Выводы:</w:t>
      </w:r>
    </w:p>
    <w:p w:rsidR="00B10ADC" w:rsidRDefault="00B10ADC" w:rsidP="006D1639">
      <w:pPr>
        <w:spacing w:after="0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 - воспитательно-образовательный процесс в выпускных группах строится с учетом возрастных особенностей детей, в соответствии с основной общеобразовательной программой, с учебным планом на год; </w:t>
      </w:r>
    </w:p>
    <w:p w:rsidR="00B10ADC" w:rsidRDefault="00B10ADC" w:rsidP="006D1639">
      <w:pPr>
        <w:spacing w:after="0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- в группах созданы все необходимые условия для подготовки детей к школьному обучению; </w:t>
      </w:r>
    </w:p>
    <w:p w:rsidR="00B10ADC" w:rsidRDefault="00B10ADC" w:rsidP="006D1639">
      <w:pPr>
        <w:spacing w:after="0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lastRenderedPageBreak/>
        <w:t xml:space="preserve">- качество обучения соответствует требованиям, в ходе педагогической работы решаются все основные задачи воспитания и обучения; </w:t>
      </w:r>
    </w:p>
    <w:p w:rsidR="00B10ADC" w:rsidRDefault="00B10ADC" w:rsidP="006D1639">
      <w:pPr>
        <w:spacing w:after="0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>-дети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B10ADC" w:rsidRDefault="00B10ADC" w:rsidP="006D1639">
      <w:pPr>
        <w:spacing w:after="0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 - дети на хорошем уровне усвоили программный материал и готовы к школьному обучению.</w:t>
      </w:r>
    </w:p>
    <w:p w:rsidR="006D1639" w:rsidRDefault="00B10ADC" w:rsidP="00B10A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FAB">
        <w:rPr>
          <w:rFonts w:ascii="Times New Roman" w:hAnsi="Times New Roman"/>
          <w:b/>
          <w:sz w:val="28"/>
          <w:szCs w:val="28"/>
        </w:rPr>
        <w:t xml:space="preserve">Результаты выполнения программы по всем направлениям </w:t>
      </w:r>
    </w:p>
    <w:p w:rsidR="00B10ADC" w:rsidRDefault="00B10ADC" w:rsidP="00B10A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7FAB">
        <w:rPr>
          <w:rFonts w:ascii="Times New Roman" w:hAnsi="Times New Roman"/>
          <w:b/>
          <w:sz w:val="28"/>
          <w:szCs w:val="28"/>
        </w:rPr>
        <w:t>учебно- воспитательной работы.</w:t>
      </w:r>
    </w:p>
    <w:p w:rsidR="00B10ADC" w:rsidRPr="00DD1A91" w:rsidRDefault="00B10ADC" w:rsidP="00DD1A91">
      <w:pPr>
        <w:spacing w:after="0"/>
        <w:rPr>
          <w:rFonts w:ascii="Times New Roman" w:hAnsi="Times New Roman"/>
          <w:sz w:val="28"/>
          <w:szCs w:val="28"/>
        </w:rPr>
      </w:pPr>
      <w:r w:rsidRPr="008A7FAB">
        <w:rPr>
          <w:rFonts w:ascii="Times New Roman" w:hAnsi="Times New Roman"/>
          <w:sz w:val="28"/>
          <w:szCs w:val="28"/>
        </w:rPr>
        <w:t>Результативность работы педагогического коллектива ДОУ отражается в данных результатах усвоения детьми программного материала. По итогам педагогической диагностики, проведенной согласно годовому п</w:t>
      </w:r>
      <w:r w:rsidR="006D1639">
        <w:rPr>
          <w:rFonts w:ascii="Times New Roman" w:hAnsi="Times New Roman"/>
          <w:sz w:val="28"/>
          <w:szCs w:val="28"/>
        </w:rPr>
        <w:t xml:space="preserve">лану, во второй ранней и средней </w:t>
      </w:r>
      <w:r w:rsidRPr="008A7FAB">
        <w:rPr>
          <w:rFonts w:ascii="Times New Roman" w:hAnsi="Times New Roman"/>
          <w:sz w:val="28"/>
          <w:szCs w:val="28"/>
        </w:rPr>
        <w:t xml:space="preserve"> группах составлен сравнительный анализ мониторинга. </w:t>
      </w:r>
    </w:p>
    <w:p w:rsidR="00B10ADC" w:rsidRPr="00A4225B" w:rsidRDefault="00B10ADC" w:rsidP="00B10A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25B">
        <w:rPr>
          <w:rFonts w:ascii="Times New Roman" w:hAnsi="Times New Roman"/>
          <w:b/>
          <w:bCs/>
          <w:sz w:val="28"/>
          <w:szCs w:val="28"/>
        </w:rPr>
        <w:t>Результаты мониторинга детского развития за 20</w:t>
      </w:r>
      <w:r w:rsidR="00B5577E">
        <w:rPr>
          <w:rFonts w:ascii="Times New Roman" w:hAnsi="Times New Roman"/>
          <w:b/>
          <w:bCs/>
          <w:sz w:val="28"/>
          <w:szCs w:val="28"/>
        </w:rPr>
        <w:t>21</w:t>
      </w:r>
      <w:r w:rsidRPr="00A4225B">
        <w:rPr>
          <w:rFonts w:ascii="Times New Roman" w:hAnsi="Times New Roman"/>
          <w:b/>
          <w:bCs/>
          <w:sz w:val="28"/>
          <w:szCs w:val="28"/>
        </w:rPr>
        <w:t>-20</w:t>
      </w:r>
      <w:r w:rsidR="00B5577E">
        <w:rPr>
          <w:rFonts w:ascii="Times New Roman" w:hAnsi="Times New Roman"/>
          <w:b/>
          <w:bCs/>
          <w:sz w:val="28"/>
          <w:szCs w:val="28"/>
        </w:rPr>
        <w:t xml:space="preserve">22 </w:t>
      </w:r>
      <w:r w:rsidRPr="00A4225B">
        <w:rPr>
          <w:rFonts w:ascii="Times New Roman" w:hAnsi="Times New Roman"/>
          <w:b/>
          <w:bCs/>
          <w:sz w:val="28"/>
          <w:szCs w:val="28"/>
        </w:rPr>
        <w:t>учебный год.</w:t>
      </w:r>
    </w:p>
    <w:p w:rsidR="00B10ADC" w:rsidRPr="00A4225B" w:rsidRDefault="00B10ADC" w:rsidP="00B10A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25B">
        <w:rPr>
          <w:rFonts w:ascii="Times New Roman" w:hAnsi="Times New Roman"/>
          <w:b/>
          <w:bCs/>
          <w:sz w:val="28"/>
          <w:szCs w:val="28"/>
        </w:rPr>
        <w:t>Всего по детскому саду</w:t>
      </w:r>
    </w:p>
    <w:p w:rsidR="00B10ADC" w:rsidRDefault="00B10ADC" w:rsidP="00B10ADC">
      <w:pPr>
        <w:spacing w:after="0"/>
        <w:ind w:left="108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pPr w:leftFromText="180" w:rightFromText="180" w:vertAnchor="text" w:horzAnchor="page" w:tblpX="1054" w:tblpYSpec="top"/>
        <w:tblW w:w="97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8"/>
        <w:gridCol w:w="2059"/>
        <w:gridCol w:w="993"/>
        <w:gridCol w:w="1276"/>
        <w:gridCol w:w="1276"/>
        <w:gridCol w:w="1417"/>
        <w:gridCol w:w="1276"/>
        <w:gridCol w:w="992"/>
      </w:tblGrid>
      <w:tr w:rsidR="00B10ADC" w:rsidRPr="00240563" w:rsidTr="007052FD">
        <w:trPr>
          <w:cantSplit/>
          <w:trHeight w:val="543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240563" w:rsidRDefault="00B10ADC" w:rsidP="007052F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0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области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освоения основной образовательной программы (начало года)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освоения основной образовательной программы (конец года)</w:t>
            </w:r>
          </w:p>
        </w:tc>
      </w:tr>
      <w:tr w:rsidR="00B10ADC" w:rsidRPr="00240563" w:rsidTr="007052FD">
        <w:trPr>
          <w:cantSplit/>
          <w:trHeight w:val="371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0ADC" w:rsidRPr="00240563" w:rsidRDefault="00B10ADC" w:rsidP="007052FD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0ADC" w:rsidRPr="006C0226" w:rsidRDefault="00B10ADC" w:rsidP="007052FD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Частично освоил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освоил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Частично освоил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освоил</w:t>
            </w:r>
          </w:p>
        </w:tc>
      </w:tr>
      <w:tr w:rsidR="00B10ADC" w:rsidRPr="00240563" w:rsidTr="007052FD">
        <w:trPr>
          <w:trHeight w:val="68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240563" w:rsidRDefault="00B10ADC" w:rsidP="007052F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05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73/75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24/25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19/21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47/53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22/25</w:t>
            </w:r>
          </w:p>
        </w:tc>
      </w:tr>
      <w:tr w:rsidR="00B10ADC" w:rsidRPr="00240563" w:rsidTr="007052F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240563" w:rsidRDefault="00B10ADC" w:rsidP="007052F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056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«Речевое развитие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72/74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25/26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14/15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53/60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21/23%</w:t>
            </w:r>
          </w:p>
        </w:tc>
      </w:tr>
      <w:tr w:rsidR="00B10ADC" w:rsidRPr="00240563" w:rsidTr="007052F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240563" w:rsidRDefault="00B10ADC" w:rsidP="007052F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056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«Социально- коммуникативное развитие»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72/74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25/25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15/17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49/55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24/27%</w:t>
            </w:r>
          </w:p>
        </w:tc>
      </w:tr>
      <w:tr w:rsidR="00B10ADC" w:rsidRPr="00240563" w:rsidTr="007052FD">
        <w:trPr>
          <w:trHeight w:val="47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240563" w:rsidRDefault="00B10ADC" w:rsidP="007052F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056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«Художественно- эстетическое развитие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72/74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25/25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20/22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47/53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21/23%</w:t>
            </w:r>
          </w:p>
        </w:tc>
      </w:tr>
      <w:tr w:rsidR="00B10ADC" w:rsidRPr="00240563" w:rsidTr="007052F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240563" w:rsidRDefault="00B10ADC" w:rsidP="007052F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056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74/76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20/22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48/54</w:t>
            </w:r>
            <w:r w:rsidRPr="006C022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ADC" w:rsidRPr="006C0226" w:rsidRDefault="00B10ADC" w:rsidP="007052FD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20/22%</w:t>
            </w:r>
          </w:p>
        </w:tc>
      </w:tr>
    </w:tbl>
    <w:p w:rsidR="00B10ADC" w:rsidRPr="00240563" w:rsidRDefault="00B10ADC" w:rsidP="00B10AD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B10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0ADC" w:rsidRDefault="00B10ADC" w:rsidP="00DD1A91">
      <w:pPr>
        <w:spacing w:after="0"/>
        <w:rPr>
          <w:rFonts w:ascii="Times New Roman" w:hAnsi="Times New Roman"/>
          <w:sz w:val="28"/>
          <w:szCs w:val="28"/>
        </w:rPr>
      </w:pPr>
      <w:r w:rsidRPr="00DF61CA">
        <w:rPr>
          <w:rFonts w:ascii="Times New Roman" w:hAnsi="Times New Roman"/>
          <w:b/>
          <w:sz w:val="28"/>
          <w:szCs w:val="28"/>
        </w:rPr>
        <w:t>Вывод:</w:t>
      </w:r>
      <w:r w:rsidRPr="00DF61CA">
        <w:rPr>
          <w:rFonts w:ascii="Times New Roman" w:hAnsi="Times New Roman"/>
          <w:sz w:val="28"/>
          <w:szCs w:val="28"/>
        </w:rPr>
        <w:t xml:space="preserve"> результаты мониторинга овлад</w:t>
      </w:r>
      <w:r>
        <w:rPr>
          <w:rFonts w:ascii="Times New Roman" w:hAnsi="Times New Roman"/>
          <w:sz w:val="28"/>
          <w:szCs w:val="28"/>
        </w:rPr>
        <w:t xml:space="preserve">ения воспитанниками дошкольного </w:t>
      </w:r>
      <w:r w:rsidRPr="00DF61CA">
        <w:rPr>
          <w:rFonts w:ascii="Times New Roman" w:hAnsi="Times New Roman"/>
          <w:sz w:val="28"/>
          <w:szCs w:val="28"/>
        </w:rPr>
        <w:t>образовательного учреж</w:t>
      </w:r>
      <w:r>
        <w:rPr>
          <w:rFonts w:ascii="Times New Roman" w:hAnsi="Times New Roman"/>
          <w:sz w:val="28"/>
          <w:szCs w:val="28"/>
        </w:rPr>
        <w:t xml:space="preserve">дения программным материалом по </w:t>
      </w:r>
      <w:r w:rsidRPr="00DF61CA">
        <w:rPr>
          <w:rFonts w:ascii="Times New Roman" w:hAnsi="Times New Roman"/>
          <w:sz w:val="28"/>
          <w:szCs w:val="28"/>
        </w:rPr>
        <w:t>образовательным областям и развит</w:t>
      </w:r>
      <w:r>
        <w:rPr>
          <w:rFonts w:ascii="Times New Roman" w:hAnsi="Times New Roman"/>
          <w:sz w:val="28"/>
          <w:szCs w:val="28"/>
        </w:rPr>
        <w:t>ию интегративных качеств за 20</w:t>
      </w:r>
      <w:r w:rsidR="00B5577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B5577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1CA">
        <w:rPr>
          <w:rFonts w:ascii="Times New Roman" w:hAnsi="Times New Roman"/>
          <w:sz w:val="28"/>
          <w:szCs w:val="28"/>
        </w:rPr>
        <w:t>учебный год являются удовлетворительными.</w:t>
      </w:r>
    </w:p>
    <w:p w:rsidR="00B10ADC" w:rsidRDefault="00B10ADC" w:rsidP="00DD1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EAC">
        <w:rPr>
          <w:rFonts w:ascii="Times New Roman" w:hAnsi="Times New Roman"/>
          <w:b/>
          <w:sz w:val="28"/>
          <w:szCs w:val="28"/>
        </w:rPr>
        <w:t>Рекомендации:</w:t>
      </w:r>
    </w:p>
    <w:p w:rsidR="006D1639" w:rsidRDefault="00B10ADC" w:rsidP="00DD1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61CA">
        <w:rPr>
          <w:rFonts w:ascii="Times New Roman" w:hAnsi="Times New Roman"/>
          <w:sz w:val="28"/>
          <w:szCs w:val="28"/>
        </w:rPr>
        <w:t>1.Воспитателям всех групп продолжить целенаправленную работу по повышению</w:t>
      </w:r>
      <w:r w:rsidR="006D1639">
        <w:rPr>
          <w:rFonts w:ascii="Times New Roman" w:hAnsi="Times New Roman"/>
          <w:sz w:val="28"/>
          <w:szCs w:val="28"/>
        </w:rPr>
        <w:t xml:space="preserve"> </w:t>
      </w:r>
      <w:r w:rsidRPr="00DF61CA">
        <w:rPr>
          <w:rFonts w:ascii="Times New Roman" w:hAnsi="Times New Roman"/>
          <w:sz w:val="28"/>
          <w:szCs w:val="28"/>
        </w:rPr>
        <w:t>качества освоения программного материала по образовательным областям: «Речевое развитие»,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1CA">
        <w:rPr>
          <w:rFonts w:ascii="Times New Roman" w:hAnsi="Times New Roman"/>
          <w:sz w:val="28"/>
          <w:szCs w:val="28"/>
        </w:rPr>
        <w:t>«Познавательное развити</w:t>
      </w:r>
      <w:r w:rsidR="00A56727">
        <w:rPr>
          <w:rFonts w:ascii="Times New Roman" w:hAnsi="Times New Roman"/>
          <w:sz w:val="28"/>
          <w:szCs w:val="28"/>
        </w:rPr>
        <w:t>е», «Физическое развитие».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6E8C" w:rsidRPr="006D1639" w:rsidRDefault="006D1639" w:rsidP="00DD1A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10ADC" w:rsidRPr="00DF61CA">
        <w:rPr>
          <w:rFonts w:ascii="Times New Roman" w:hAnsi="Times New Roman"/>
          <w:sz w:val="28"/>
          <w:szCs w:val="28"/>
        </w:rPr>
        <w:t>.При планировании воспитательно-образовательной работы на новый учебный год у</w:t>
      </w:r>
      <w:r>
        <w:rPr>
          <w:rFonts w:ascii="Times New Roman" w:hAnsi="Times New Roman"/>
          <w:sz w:val="28"/>
          <w:szCs w:val="28"/>
        </w:rPr>
        <w:t>читывать результаты мониторинга.</w:t>
      </w:r>
    </w:p>
    <w:p w:rsidR="004A6E8C" w:rsidRPr="00F96A4C" w:rsidRDefault="004A6E8C" w:rsidP="00DD1A91">
      <w:pPr>
        <w:tabs>
          <w:tab w:val="left" w:pos="70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 xml:space="preserve">       Таким образом, результаты деятельности коллектива МБДОУ «Детский сад № </w:t>
      </w:r>
      <w:r w:rsidR="006D1639">
        <w:rPr>
          <w:rFonts w:asciiTheme="majorBidi" w:hAnsiTheme="majorBidi" w:cstheme="majorBidi"/>
          <w:sz w:val="28"/>
          <w:szCs w:val="28"/>
        </w:rPr>
        <w:t>2 «Синтар</w:t>
      </w:r>
      <w:r w:rsidRPr="00F96A4C">
        <w:rPr>
          <w:rFonts w:asciiTheme="majorBidi" w:hAnsiTheme="majorBidi" w:cstheme="majorBidi"/>
          <w:sz w:val="28"/>
          <w:szCs w:val="28"/>
        </w:rPr>
        <w:t>» за 20</w:t>
      </w:r>
      <w:r w:rsidR="003459F0">
        <w:rPr>
          <w:rFonts w:asciiTheme="majorBidi" w:hAnsiTheme="majorBidi" w:cstheme="majorBidi"/>
          <w:sz w:val="28"/>
          <w:szCs w:val="28"/>
        </w:rPr>
        <w:t>21</w:t>
      </w:r>
      <w:r w:rsidRPr="00F96A4C">
        <w:rPr>
          <w:rFonts w:asciiTheme="majorBidi" w:hAnsiTheme="majorBidi" w:cstheme="majorBidi"/>
          <w:sz w:val="28"/>
          <w:szCs w:val="28"/>
        </w:rPr>
        <w:t>- 202</w:t>
      </w:r>
      <w:r w:rsidR="003459F0">
        <w:rPr>
          <w:rFonts w:asciiTheme="majorBidi" w:hAnsiTheme="majorBidi" w:cstheme="majorBidi"/>
          <w:sz w:val="28"/>
          <w:szCs w:val="28"/>
        </w:rPr>
        <w:t>2</w:t>
      </w:r>
      <w:r w:rsidRPr="00F96A4C">
        <w:rPr>
          <w:rFonts w:asciiTheme="majorBidi" w:hAnsiTheme="majorBidi" w:cstheme="majorBidi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эффективно, основные направления этого учебного года выполнен</w:t>
      </w:r>
      <w:r w:rsidR="006D1639">
        <w:rPr>
          <w:rFonts w:asciiTheme="majorBidi" w:hAnsiTheme="majorBidi" w:cstheme="majorBidi"/>
          <w:sz w:val="28"/>
          <w:szCs w:val="28"/>
        </w:rPr>
        <w:t>ы.</w:t>
      </w:r>
    </w:p>
    <w:p w:rsidR="004A6E8C" w:rsidRPr="00F96A4C" w:rsidRDefault="004A6E8C" w:rsidP="00DD1A91">
      <w:pPr>
        <w:spacing w:after="0"/>
        <w:rPr>
          <w:rFonts w:asciiTheme="majorBidi" w:hAnsiTheme="majorBidi" w:cstheme="majorBidi"/>
          <w:sz w:val="28"/>
          <w:szCs w:val="28"/>
        </w:rPr>
      </w:pPr>
      <w:r w:rsidRPr="00F96A4C">
        <w:rPr>
          <w:rFonts w:asciiTheme="majorBidi" w:hAnsiTheme="majorBidi" w:cstheme="majorBidi"/>
          <w:sz w:val="28"/>
          <w:szCs w:val="28"/>
        </w:rPr>
        <w:t>Исходя из вышесказанного, проанализировав проведенную работу и ее результаты, педагогический коллектив МБДОУ ставит перед собой следующ</w:t>
      </w:r>
      <w:r w:rsidR="005220C8">
        <w:rPr>
          <w:rFonts w:asciiTheme="majorBidi" w:hAnsiTheme="majorBidi" w:cstheme="majorBidi"/>
          <w:sz w:val="28"/>
          <w:szCs w:val="28"/>
        </w:rPr>
        <w:t>и</w:t>
      </w:r>
      <w:r w:rsidR="003459F0">
        <w:rPr>
          <w:rFonts w:asciiTheme="majorBidi" w:hAnsiTheme="majorBidi" w:cstheme="majorBidi"/>
          <w:sz w:val="28"/>
          <w:szCs w:val="28"/>
        </w:rPr>
        <w:t>е задачи в новом 2022-2023</w:t>
      </w:r>
      <w:r w:rsidRPr="00F96A4C">
        <w:rPr>
          <w:rFonts w:asciiTheme="majorBidi" w:hAnsiTheme="majorBidi" w:cstheme="majorBidi"/>
          <w:sz w:val="28"/>
          <w:szCs w:val="28"/>
        </w:rPr>
        <w:t xml:space="preserve"> учебном году: </w:t>
      </w:r>
    </w:p>
    <w:p w:rsidR="00DD1A91" w:rsidRPr="00D93BC9" w:rsidRDefault="00DD1A91" w:rsidP="00D93BC9">
      <w:pPr>
        <w:pStyle w:val="ac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1) </w:t>
      </w:r>
      <w:r w:rsidR="00D93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Продолжить работу физическому развитию </w:t>
      </w:r>
      <w:r w:rsidR="00D93BC9">
        <w:rPr>
          <w:rFonts w:ascii="Times New Roman" w:hAnsi="Times New Roman" w:cs="Times New Roman"/>
          <w:bCs/>
          <w:color w:val="000000"/>
          <w:sz w:val="28"/>
          <w:szCs w:val="28"/>
        </w:rPr>
        <w:t>путем сохранения и укрепления</w:t>
      </w:r>
      <w:r w:rsidR="00D93BC9" w:rsidRPr="00D93B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здоровья всех участников образовательных отношений посредством оптимизации здоровьесберегающих технологий, формирование у детей представлений о здоровом образе жизни.</w:t>
      </w:r>
      <w:r w:rsidRPr="00D93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BA6D51" w:rsidRPr="00F96A4C" w:rsidRDefault="00DD1A91" w:rsidP="00BA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F">
        <w:rPr>
          <w:rFonts w:asciiTheme="majorBidi" w:hAnsiTheme="majorBidi" w:cstheme="majorBidi"/>
          <w:sz w:val="28"/>
          <w:szCs w:val="28"/>
        </w:rPr>
        <w:t>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6D51" w:rsidRPr="00F96A4C">
        <w:rPr>
          <w:rFonts w:ascii="Times New Roman" w:eastAsia="Times New Roman" w:hAnsi="Times New Roman" w:cs="Times New Roman"/>
          <w:sz w:val="28"/>
          <w:szCs w:val="28"/>
        </w:rPr>
        <w:t>Развивать экологическое сознание детей в процессе формирования у них интереса к природе родного края через современные образовательные технологии.</w:t>
      </w:r>
    </w:p>
    <w:p w:rsidR="004A6E8C" w:rsidRPr="00F96A4C" w:rsidRDefault="004A6E8C" w:rsidP="00BA6D51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sectPr w:rsidR="004A6E8C" w:rsidRPr="00F96A4C" w:rsidSect="00DD1A91">
      <w:headerReference w:type="default" r:id="rId8"/>
      <w:pgSz w:w="11906" w:h="16838"/>
      <w:pgMar w:top="1134" w:right="42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59" w:rsidRDefault="00610D59" w:rsidP="0001426F">
      <w:pPr>
        <w:spacing w:after="0" w:line="240" w:lineRule="auto"/>
      </w:pPr>
      <w:r>
        <w:separator/>
      </w:r>
    </w:p>
  </w:endnote>
  <w:endnote w:type="continuationSeparator" w:id="1">
    <w:p w:rsidR="00610D59" w:rsidRDefault="00610D59" w:rsidP="0001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59" w:rsidRDefault="00610D59" w:rsidP="0001426F">
      <w:pPr>
        <w:spacing w:after="0" w:line="240" w:lineRule="auto"/>
      </w:pPr>
      <w:r>
        <w:separator/>
      </w:r>
    </w:p>
  </w:footnote>
  <w:footnote w:type="continuationSeparator" w:id="1">
    <w:p w:rsidR="00610D59" w:rsidRDefault="00610D59" w:rsidP="0001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C8" w:rsidRDefault="00EF58C8" w:rsidP="00A56727">
    <w:pPr>
      <w:pStyle w:val="a4"/>
    </w:pPr>
  </w:p>
  <w:p w:rsidR="00EF58C8" w:rsidRDefault="00EF58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0F"/>
    <w:multiLevelType w:val="hybridMultilevel"/>
    <w:tmpl w:val="96782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6A5"/>
    <w:multiLevelType w:val="hybridMultilevel"/>
    <w:tmpl w:val="3AAC36C2"/>
    <w:lvl w:ilvl="0" w:tplc="F794B194">
      <w:start w:val="1"/>
      <w:numFmt w:val="decimal"/>
      <w:lvlText w:val="%1.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22332">
      <w:start w:val="1"/>
      <w:numFmt w:val="lowerLetter"/>
      <w:lvlText w:val="%2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0B5C6">
      <w:start w:val="1"/>
      <w:numFmt w:val="lowerRoman"/>
      <w:lvlText w:val="%3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66468">
      <w:start w:val="1"/>
      <w:numFmt w:val="decimal"/>
      <w:lvlText w:val="%4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67C6A">
      <w:start w:val="1"/>
      <w:numFmt w:val="lowerLetter"/>
      <w:lvlText w:val="%5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4CC4">
      <w:start w:val="1"/>
      <w:numFmt w:val="lowerRoman"/>
      <w:lvlText w:val="%6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A6A34">
      <w:start w:val="1"/>
      <w:numFmt w:val="decimal"/>
      <w:lvlText w:val="%7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CE6D4">
      <w:start w:val="1"/>
      <w:numFmt w:val="lowerLetter"/>
      <w:lvlText w:val="%8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E5784">
      <w:start w:val="1"/>
      <w:numFmt w:val="lowerRoman"/>
      <w:lvlText w:val="%9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E30419"/>
    <w:multiLevelType w:val="hybridMultilevel"/>
    <w:tmpl w:val="A6EAE9A4"/>
    <w:lvl w:ilvl="0" w:tplc="820C9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76675E"/>
    <w:multiLevelType w:val="hybridMultilevel"/>
    <w:tmpl w:val="E17012F6"/>
    <w:lvl w:ilvl="0" w:tplc="AA702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55181"/>
    <w:multiLevelType w:val="hybridMultilevel"/>
    <w:tmpl w:val="89FE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12A"/>
    <w:multiLevelType w:val="multilevel"/>
    <w:tmpl w:val="19705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A748EC"/>
    <w:multiLevelType w:val="hybridMultilevel"/>
    <w:tmpl w:val="711EF97E"/>
    <w:lvl w:ilvl="0" w:tplc="E9CCF5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79E6"/>
    <w:multiLevelType w:val="hybridMultilevel"/>
    <w:tmpl w:val="01685E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939A4"/>
    <w:multiLevelType w:val="hybridMultilevel"/>
    <w:tmpl w:val="EA822D54"/>
    <w:lvl w:ilvl="0" w:tplc="632E51E6">
      <w:start w:val="1"/>
      <w:numFmt w:val="decimal"/>
      <w:lvlText w:val="%1.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05960">
      <w:start w:val="1"/>
      <w:numFmt w:val="lowerLetter"/>
      <w:lvlText w:val="%2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EE94C">
      <w:start w:val="1"/>
      <w:numFmt w:val="lowerRoman"/>
      <w:lvlText w:val="%3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61EEC">
      <w:start w:val="1"/>
      <w:numFmt w:val="decimal"/>
      <w:lvlText w:val="%4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88524">
      <w:start w:val="1"/>
      <w:numFmt w:val="lowerLetter"/>
      <w:lvlText w:val="%5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414BC">
      <w:start w:val="1"/>
      <w:numFmt w:val="lowerRoman"/>
      <w:lvlText w:val="%6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B81186">
      <w:start w:val="1"/>
      <w:numFmt w:val="decimal"/>
      <w:lvlText w:val="%7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5E98">
      <w:start w:val="1"/>
      <w:numFmt w:val="lowerLetter"/>
      <w:lvlText w:val="%8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AA994">
      <w:start w:val="1"/>
      <w:numFmt w:val="lowerRoman"/>
      <w:lvlText w:val="%9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743945"/>
    <w:multiLevelType w:val="multilevel"/>
    <w:tmpl w:val="2654E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7FF38A9"/>
    <w:multiLevelType w:val="hybridMultilevel"/>
    <w:tmpl w:val="4C9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BC01205"/>
    <w:multiLevelType w:val="hybridMultilevel"/>
    <w:tmpl w:val="017C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27368"/>
    <w:multiLevelType w:val="hybridMultilevel"/>
    <w:tmpl w:val="709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75FDF"/>
    <w:multiLevelType w:val="hybridMultilevel"/>
    <w:tmpl w:val="8FEE42F8"/>
    <w:lvl w:ilvl="0" w:tplc="B2BA23A2">
      <w:start w:val="1"/>
      <w:numFmt w:val="decimal"/>
      <w:lvlText w:val="%1."/>
      <w:lvlJc w:val="left"/>
      <w:pPr>
        <w:ind w:left="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CBD6A">
      <w:start w:val="1"/>
      <w:numFmt w:val="lowerLetter"/>
      <w:lvlText w:val="%2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C4F14">
      <w:start w:val="1"/>
      <w:numFmt w:val="lowerRoman"/>
      <w:lvlText w:val="%3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60C1A">
      <w:start w:val="1"/>
      <w:numFmt w:val="decimal"/>
      <w:lvlText w:val="%4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CC08">
      <w:start w:val="1"/>
      <w:numFmt w:val="lowerLetter"/>
      <w:lvlText w:val="%5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C445E">
      <w:start w:val="1"/>
      <w:numFmt w:val="lowerRoman"/>
      <w:lvlText w:val="%6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A97B8">
      <w:start w:val="1"/>
      <w:numFmt w:val="decimal"/>
      <w:lvlText w:val="%7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04FF8">
      <w:start w:val="1"/>
      <w:numFmt w:val="lowerLetter"/>
      <w:lvlText w:val="%8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9518">
      <w:start w:val="1"/>
      <w:numFmt w:val="lowerRoman"/>
      <w:lvlText w:val="%9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0E"/>
    <w:rsid w:val="0001426F"/>
    <w:rsid w:val="00015DCB"/>
    <w:rsid w:val="000244E4"/>
    <w:rsid w:val="000321BD"/>
    <w:rsid w:val="00033360"/>
    <w:rsid w:val="00036CF9"/>
    <w:rsid w:val="00040267"/>
    <w:rsid w:val="0004752D"/>
    <w:rsid w:val="000521A1"/>
    <w:rsid w:val="0005649B"/>
    <w:rsid w:val="0006626F"/>
    <w:rsid w:val="0008202F"/>
    <w:rsid w:val="00082E19"/>
    <w:rsid w:val="00090C7E"/>
    <w:rsid w:val="000C7192"/>
    <w:rsid w:val="000D6CA8"/>
    <w:rsid w:val="000E5C6C"/>
    <w:rsid w:val="000E7AFC"/>
    <w:rsid w:val="00102810"/>
    <w:rsid w:val="001427CC"/>
    <w:rsid w:val="00161B0E"/>
    <w:rsid w:val="0016617A"/>
    <w:rsid w:val="00176EF0"/>
    <w:rsid w:val="001848E6"/>
    <w:rsid w:val="00190D6C"/>
    <w:rsid w:val="001965A0"/>
    <w:rsid w:val="001967B6"/>
    <w:rsid w:val="00197CD9"/>
    <w:rsid w:val="001A6743"/>
    <w:rsid w:val="001B2E3E"/>
    <w:rsid w:val="001B3227"/>
    <w:rsid w:val="001C2A6D"/>
    <w:rsid w:val="001D2D5C"/>
    <w:rsid w:val="001F7C67"/>
    <w:rsid w:val="002055E0"/>
    <w:rsid w:val="00220B87"/>
    <w:rsid w:val="002247A5"/>
    <w:rsid w:val="00232F99"/>
    <w:rsid w:val="002506CD"/>
    <w:rsid w:val="00254E9C"/>
    <w:rsid w:val="00261A82"/>
    <w:rsid w:val="00270C8A"/>
    <w:rsid w:val="00274A34"/>
    <w:rsid w:val="002840B0"/>
    <w:rsid w:val="00286D80"/>
    <w:rsid w:val="002A6C7F"/>
    <w:rsid w:val="002B44D8"/>
    <w:rsid w:val="002B6338"/>
    <w:rsid w:val="002C1810"/>
    <w:rsid w:val="002C407C"/>
    <w:rsid w:val="002E42DA"/>
    <w:rsid w:val="002E5E10"/>
    <w:rsid w:val="00300C3C"/>
    <w:rsid w:val="00304D06"/>
    <w:rsid w:val="00322448"/>
    <w:rsid w:val="00326B03"/>
    <w:rsid w:val="00332099"/>
    <w:rsid w:val="003459F0"/>
    <w:rsid w:val="00346707"/>
    <w:rsid w:val="0035120B"/>
    <w:rsid w:val="00365CB6"/>
    <w:rsid w:val="0037377A"/>
    <w:rsid w:val="00386092"/>
    <w:rsid w:val="00387E47"/>
    <w:rsid w:val="003D3F32"/>
    <w:rsid w:val="003D5142"/>
    <w:rsid w:val="003D6610"/>
    <w:rsid w:val="003E14FC"/>
    <w:rsid w:val="003E1A84"/>
    <w:rsid w:val="003F729F"/>
    <w:rsid w:val="00402BA1"/>
    <w:rsid w:val="00414001"/>
    <w:rsid w:val="00434EB1"/>
    <w:rsid w:val="0043597F"/>
    <w:rsid w:val="004430B2"/>
    <w:rsid w:val="0045066C"/>
    <w:rsid w:val="00453DB6"/>
    <w:rsid w:val="00475E5D"/>
    <w:rsid w:val="0047760D"/>
    <w:rsid w:val="00482D63"/>
    <w:rsid w:val="00485A7C"/>
    <w:rsid w:val="00495D45"/>
    <w:rsid w:val="004A57F1"/>
    <w:rsid w:val="004A6E8C"/>
    <w:rsid w:val="004B418C"/>
    <w:rsid w:val="004C2C78"/>
    <w:rsid w:val="004E367B"/>
    <w:rsid w:val="004E3AE4"/>
    <w:rsid w:val="004E5F63"/>
    <w:rsid w:val="004F1516"/>
    <w:rsid w:val="004F1FA9"/>
    <w:rsid w:val="0050457B"/>
    <w:rsid w:val="00515E30"/>
    <w:rsid w:val="005163C0"/>
    <w:rsid w:val="005220C8"/>
    <w:rsid w:val="00542774"/>
    <w:rsid w:val="00544D9D"/>
    <w:rsid w:val="00554AD4"/>
    <w:rsid w:val="00562363"/>
    <w:rsid w:val="0056553C"/>
    <w:rsid w:val="00574B5A"/>
    <w:rsid w:val="00584BC6"/>
    <w:rsid w:val="00593CB7"/>
    <w:rsid w:val="005A0FD8"/>
    <w:rsid w:val="005A2B3C"/>
    <w:rsid w:val="005A78FB"/>
    <w:rsid w:val="005C31F5"/>
    <w:rsid w:val="005E483A"/>
    <w:rsid w:val="00610D59"/>
    <w:rsid w:val="006145F1"/>
    <w:rsid w:val="00620BD1"/>
    <w:rsid w:val="00641BA8"/>
    <w:rsid w:val="00645E04"/>
    <w:rsid w:val="00646FBF"/>
    <w:rsid w:val="006508C8"/>
    <w:rsid w:val="00651C3D"/>
    <w:rsid w:val="0065429F"/>
    <w:rsid w:val="00656A3A"/>
    <w:rsid w:val="006574FE"/>
    <w:rsid w:val="006A4A84"/>
    <w:rsid w:val="006A582E"/>
    <w:rsid w:val="006D01FC"/>
    <w:rsid w:val="006D1639"/>
    <w:rsid w:val="00704AC5"/>
    <w:rsid w:val="007052FD"/>
    <w:rsid w:val="00712FFC"/>
    <w:rsid w:val="00725760"/>
    <w:rsid w:val="00730B7B"/>
    <w:rsid w:val="00731BFD"/>
    <w:rsid w:val="0073273C"/>
    <w:rsid w:val="007418C2"/>
    <w:rsid w:val="00764FB5"/>
    <w:rsid w:val="00766B5C"/>
    <w:rsid w:val="00766FE7"/>
    <w:rsid w:val="007845B9"/>
    <w:rsid w:val="007872B0"/>
    <w:rsid w:val="007A64E0"/>
    <w:rsid w:val="007B543B"/>
    <w:rsid w:val="007C1647"/>
    <w:rsid w:val="007C6F96"/>
    <w:rsid w:val="007D06E0"/>
    <w:rsid w:val="008024E8"/>
    <w:rsid w:val="00815222"/>
    <w:rsid w:val="00816215"/>
    <w:rsid w:val="00816488"/>
    <w:rsid w:val="00816F58"/>
    <w:rsid w:val="00832546"/>
    <w:rsid w:val="00851128"/>
    <w:rsid w:val="008522E3"/>
    <w:rsid w:val="0087174A"/>
    <w:rsid w:val="00882A47"/>
    <w:rsid w:val="00890CC7"/>
    <w:rsid w:val="008B0A97"/>
    <w:rsid w:val="008C4D8B"/>
    <w:rsid w:val="008C7135"/>
    <w:rsid w:val="008D136C"/>
    <w:rsid w:val="008D6391"/>
    <w:rsid w:val="008D7804"/>
    <w:rsid w:val="008F6411"/>
    <w:rsid w:val="00902CBC"/>
    <w:rsid w:val="00911713"/>
    <w:rsid w:val="00927052"/>
    <w:rsid w:val="00927E82"/>
    <w:rsid w:val="0093536B"/>
    <w:rsid w:val="00942727"/>
    <w:rsid w:val="00946994"/>
    <w:rsid w:val="00973F3D"/>
    <w:rsid w:val="00974BC3"/>
    <w:rsid w:val="0098198C"/>
    <w:rsid w:val="00994217"/>
    <w:rsid w:val="009A32CD"/>
    <w:rsid w:val="009A7A4A"/>
    <w:rsid w:val="009B3CF2"/>
    <w:rsid w:val="009C2261"/>
    <w:rsid w:val="009D27B1"/>
    <w:rsid w:val="009E27AC"/>
    <w:rsid w:val="00A03C4F"/>
    <w:rsid w:val="00A27C15"/>
    <w:rsid w:val="00A43619"/>
    <w:rsid w:val="00A52A81"/>
    <w:rsid w:val="00A56727"/>
    <w:rsid w:val="00A827DE"/>
    <w:rsid w:val="00A84317"/>
    <w:rsid w:val="00A920A7"/>
    <w:rsid w:val="00A94578"/>
    <w:rsid w:val="00A95FF2"/>
    <w:rsid w:val="00AA45DD"/>
    <w:rsid w:val="00AC34C2"/>
    <w:rsid w:val="00AE0EE4"/>
    <w:rsid w:val="00AF3A4D"/>
    <w:rsid w:val="00AF5BC6"/>
    <w:rsid w:val="00AF7FF7"/>
    <w:rsid w:val="00B1064E"/>
    <w:rsid w:val="00B10ADC"/>
    <w:rsid w:val="00B14D1A"/>
    <w:rsid w:val="00B15FDA"/>
    <w:rsid w:val="00B25754"/>
    <w:rsid w:val="00B26D78"/>
    <w:rsid w:val="00B542A1"/>
    <w:rsid w:val="00B5577E"/>
    <w:rsid w:val="00B6558E"/>
    <w:rsid w:val="00BA6D51"/>
    <w:rsid w:val="00BB7F77"/>
    <w:rsid w:val="00BC293B"/>
    <w:rsid w:val="00BC74E7"/>
    <w:rsid w:val="00BD5A56"/>
    <w:rsid w:val="00BD77E1"/>
    <w:rsid w:val="00BE15E6"/>
    <w:rsid w:val="00BE4736"/>
    <w:rsid w:val="00BE6B5E"/>
    <w:rsid w:val="00BF6B36"/>
    <w:rsid w:val="00C21BB0"/>
    <w:rsid w:val="00C23793"/>
    <w:rsid w:val="00C27285"/>
    <w:rsid w:val="00C41F72"/>
    <w:rsid w:val="00C5251A"/>
    <w:rsid w:val="00C635B8"/>
    <w:rsid w:val="00C739BC"/>
    <w:rsid w:val="00C73FB8"/>
    <w:rsid w:val="00C75AD7"/>
    <w:rsid w:val="00C8662E"/>
    <w:rsid w:val="00C86732"/>
    <w:rsid w:val="00C92CA9"/>
    <w:rsid w:val="00C93A0A"/>
    <w:rsid w:val="00CA20AD"/>
    <w:rsid w:val="00CC0BB4"/>
    <w:rsid w:val="00CC2FDA"/>
    <w:rsid w:val="00CC3082"/>
    <w:rsid w:val="00CC614A"/>
    <w:rsid w:val="00CE3CD2"/>
    <w:rsid w:val="00CE3DF2"/>
    <w:rsid w:val="00D05DC8"/>
    <w:rsid w:val="00D15688"/>
    <w:rsid w:val="00D159B4"/>
    <w:rsid w:val="00D34711"/>
    <w:rsid w:val="00D44A61"/>
    <w:rsid w:val="00D61DBD"/>
    <w:rsid w:val="00D7660F"/>
    <w:rsid w:val="00D82A07"/>
    <w:rsid w:val="00D86C27"/>
    <w:rsid w:val="00D93BC9"/>
    <w:rsid w:val="00DA16C1"/>
    <w:rsid w:val="00DA5A1B"/>
    <w:rsid w:val="00DB21C8"/>
    <w:rsid w:val="00DC172F"/>
    <w:rsid w:val="00DC5BC9"/>
    <w:rsid w:val="00DC5E46"/>
    <w:rsid w:val="00DD1A91"/>
    <w:rsid w:val="00DD49B6"/>
    <w:rsid w:val="00DE66F2"/>
    <w:rsid w:val="00DE73DC"/>
    <w:rsid w:val="00DF05A2"/>
    <w:rsid w:val="00DF3727"/>
    <w:rsid w:val="00DF553D"/>
    <w:rsid w:val="00E00CC0"/>
    <w:rsid w:val="00E1452B"/>
    <w:rsid w:val="00E16BD4"/>
    <w:rsid w:val="00E204AF"/>
    <w:rsid w:val="00E36651"/>
    <w:rsid w:val="00E37B5E"/>
    <w:rsid w:val="00E4136E"/>
    <w:rsid w:val="00E669A2"/>
    <w:rsid w:val="00E77709"/>
    <w:rsid w:val="00E86501"/>
    <w:rsid w:val="00EB4DA5"/>
    <w:rsid w:val="00EB7144"/>
    <w:rsid w:val="00EC3B0E"/>
    <w:rsid w:val="00EC4B2F"/>
    <w:rsid w:val="00ED7B06"/>
    <w:rsid w:val="00EE51A8"/>
    <w:rsid w:val="00EE60BF"/>
    <w:rsid w:val="00EF58C8"/>
    <w:rsid w:val="00F0757F"/>
    <w:rsid w:val="00F15DBB"/>
    <w:rsid w:val="00F30E66"/>
    <w:rsid w:val="00F348D6"/>
    <w:rsid w:val="00F36254"/>
    <w:rsid w:val="00F67954"/>
    <w:rsid w:val="00F96A4C"/>
    <w:rsid w:val="00F96D4C"/>
    <w:rsid w:val="00FA46B7"/>
    <w:rsid w:val="00FB4818"/>
    <w:rsid w:val="00FE561A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B2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67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737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14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1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26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26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7377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8">
    <w:name w:val="Table Grid"/>
    <w:basedOn w:val="a1"/>
    <w:uiPriority w:val="59"/>
    <w:rsid w:val="0037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737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3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b"/>
    <w:locked/>
    <w:rsid w:val="0005649B"/>
    <w:rPr>
      <w:sz w:val="24"/>
    </w:rPr>
  </w:style>
  <w:style w:type="paragraph" w:styleId="ab">
    <w:name w:val="Body Text"/>
    <w:basedOn w:val="a"/>
    <w:link w:val="aa"/>
    <w:rsid w:val="0005649B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564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1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2FFC"/>
    <w:pPr>
      <w:ind w:left="720"/>
      <w:contextualSpacing/>
    </w:pPr>
  </w:style>
  <w:style w:type="paragraph" w:customStyle="1" w:styleId="Default">
    <w:name w:val="Default"/>
    <w:rsid w:val="00712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5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5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42A1"/>
  </w:style>
  <w:style w:type="character" w:styleId="ae">
    <w:name w:val="Hyperlink"/>
    <w:basedOn w:val="a0"/>
    <w:uiPriority w:val="99"/>
    <w:semiHidden/>
    <w:unhideWhenUsed/>
    <w:rsid w:val="00FF2602"/>
    <w:rPr>
      <w:color w:val="0000FF"/>
      <w:u w:val="single"/>
    </w:rPr>
  </w:style>
  <w:style w:type="paragraph" w:styleId="af">
    <w:name w:val="No Spacing"/>
    <w:link w:val="af0"/>
    <w:uiPriority w:val="99"/>
    <w:qFormat/>
    <w:rsid w:val="00FF2602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0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13">
    <w:name w:val="c13"/>
    <w:basedOn w:val="a"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C6F96"/>
  </w:style>
  <w:style w:type="paragraph" w:styleId="af1">
    <w:name w:val="Title"/>
    <w:basedOn w:val="a"/>
    <w:next w:val="a"/>
    <w:link w:val="af2"/>
    <w:uiPriority w:val="10"/>
    <w:qFormat/>
    <w:rsid w:val="007C6F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7C6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2">
    <w:name w:val="c2"/>
    <w:basedOn w:val="a0"/>
    <w:rsid w:val="00DC5E46"/>
  </w:style>
  <w:style w:type="character" w:styleId="af3">
    <w:name w:val="annotation reference"/>
    <w:basedOn w:val="a0"/>
    <w:uiPriority w:val="99"/>
    <w:semiHidden/>
    <w:unhideWhenUsed/>
    <w:rsid w:val="00CE3D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E3DF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E3DF2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3D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E3DF2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E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E3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C635B8"/>
  </w:style>
  <w:style w:type="character" w:customStyle="1" w:styleId="c1">
    <w:name w:val="c1"/>
    <w:basedOn w:val="a0"/>
    <w:rsid w:val="00C635B8"/>
  </w:style>
  <w:style w:type="character" w:customStyle="1" w:styleId="af0">
    <w:name w:val="Без интервала Знак"/>
    <w:basedOn w:val="a0"/>
    <w:link w:val="af"/>
    <w:uiPriority w:val="99"/>
    <w:locked/>
    <w:rsid w:val="004A6E8C"/>
    <w:rPr>
      <w:rFonts w:eastAsiaTheme="minorEastAsia"/>
      <w:lang w:eastAsia="ru-RU"/>
    </w:rPr>
  </w:style>
  <w:style w:type="paragraph" w:customStyle="1" w:styleId="c4">
    <w:name w:val="c4"/>
    <w:basedOn w:val="a"/>
    <w:rsid w:val="00A4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E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34D4-8473-416E-BD8B-D2985C75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2022-06-09T12:51:00Z</cp:lastPrinted>
  <dcterms:created xsi:type="dcterms:W3CDTF">2019-03-29T08:23:00Z</dcterms:created>
  <dcterms:modified xsi:type="dcterms:W3CDTF">2022-06-09T12:54:00Z</dcterms:modified>
</cp:coreProperties>
</file>